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5" w:firstLineChars="98"/>
        <w:jc w:val="left"/>
        <w:rPr>
          <w:rFonts w:ascii="Calibri" w:hAnsi="Calibri" w:eastAsia="宋体" w:cs="Times New Roman"/>
          <w:b/>
          <w:color w:val="auto"/>
          <w:sz w:val="32"/>
          <w:szCs w:val="32"/>
        </w:rPr>
      </w:pPr>
      <w:r>
        <w:rPr>
          <w:rFonts w:hint="eastAsia" w:ascii="Calibri" w:hAnsi="Calibri" w:eastAsia="宋体" w:cs="Times New Roman"/>
          <w:b/>
          <w:color w:val="auto"/>
          <w:sz w:val="32"/>
          <w:szCs w:val="32"/>
        </w:rPr>
        <w:t>附：合同文本</w:t>
      </w:r>
    </w:p>
    <w:p>
      <w:pPr>
        <w:spacing w:line="264" w:lineRule="auto"/>
        <w:jc w:val="center"/>
        <w:rPr>
          <w:rFonts w:ascii="Calibri" w:hAnsi="Calibri" w:eastAsia="宋体" w:cs="Times New Roman"/>
          <w:b/>
          <w:color w:val="auto"/>
          <w:sz w:val="36"/>
          <w:szCs w:val="36"/>
        </w:rPr>
      </w:pPr>
      <w:r>
        <w:rPr>
          <w:rFonts w:hint="eastAsia" w:ascii="Calibri" w:hAnsi="Calibri" w:eastAsia="宋体" w:cs="Times New Roman"/>
          <w:b/>
          <w:color w:val="auto"/>
          <w:sz w:val="36"/>
          <w:szCs w:val="36"/>
        </w:rPr>
        <w:t>GZ143地块房地产项目</w:t>
      </w:r>
      <w:r>
        <w:rPr>
          <w:rFonts w:hint="eastAsia" w:ascii="Calibri" w:hAnsi="Calibri" w:eastAsia="宋体" w:cs="Times New Roman"/>
          <w:b/>
          <w:color w:val="auto"/>
          <w:sz w:val="36"/>
          <w:szCs w:val="36"/>
          <w:lang w:eastAsia="zh-CN"/>
        </w:rPr>
        <w:t>采光顶</w:t>
      </w:r>
      <w:r>
        <w:rPr>
          <w:rFonts w:hint="eastAsia" w:ascii="Calibri" w:hAnsi="Calibri" w:eastAsia="宋体" w:cs="Times New Roman"/>
          <w:b/>
          <w:color w:val="auto"/>
          <w:sz w:val="36"/>
          <w:szCs w:val="36"/>
        </w:rPr>
        <w:t>工程分包合同</w:t>
      </w:r>
    </w:p>
    <w:p>
      <w:pPr>
        <w:spacing w:line="480" w:lineRule="exact"/>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发包人：</w:t>
      </w:r>
      <w:r>
        <w:rPr>
          <w:rFonts w:ascii="Calibri" w:hAnsi="Calibri" w:eastAsia="宋体" w:cs="Times New Roman"/>
          <w:color w:val="auto"/>
          <w:szCs w:val="21"/>
          <w:u w:val="single"/>
        </w:rPr>
        <w:t xml:space="preserve"> </w:t>
      </w:r>
      <w:r>
        <w:rPr>
          <w:rFonts w:hint="eastAsia" w:ascii="Calibri" w:hAnsi="Calibri" w:eastAsia="宋体" w:cs="Times New Roman"/>
          <w:color w:val="auto"/>
          <w:szCs w:val="21"/>
          <w:u w:val="single"/>
        </w:rPr>
        <w:t xml:space="preserve">                                      </w:t>
      </w:r>
      <w:r>
        <w:rPr>
          <w:rFonts w:hint="eastAsia" w:ascii="Calibri" w:hAnsi="Calibri" w:eastAsia="宋体" w:cs="Times New Roman"/>
          <w:color w:val="auto"/>
          <w:szCs w:val="21"/>
        </w:rPr>
        <w:t xml:space="preserve">（以下简称甲方） </w:t>
      </w:r>
    </w:p>
    <w:p>
      <w:pPr>
        <w:spacing w:line="480" w:lineRule="exact"/>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承包人：</w:t>
      </w:r>
      <w:r>
        <w:rPr>
          <w:rFonts w:hint="eastAsia" w:ascii="Calibri" w:hAnsi="Calibri" w:eastAsia="宋体" w:cs="Times New Roman"/>
          <w:color w:val="auto"/>
          <w:szCs w:val="21"/>
          <w:u w:val="single"/>
        </w:rPr>
        <w:t xml:space="preserve">                                       </w:t>
      </w:r>
      <w:r>
        <w:rPr>
          <w:rFonts w:hint="eastAsia" w:ascii="Calibri" w:hAnsi="Calibri" w:eastAsia="宋体" w:cs="Times New Roman"/>
          <w:color w:val="auto"/>
          <w:szCs w:val="21"/>
        </w:rPr>
        <w:t>（以下简称乙方）</w:t>
      </w:r>
    </w:p>
    <w:p>
      <w:pPr>
        <w:spacing w:line="480" w:lineRule="exact"/>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为了提高工程质量，确保工程按期完成，甲方现将</w:t>
      </w:r>
      <w:r>
        <w:rPr>
          <w:rFonts w:hint="eastAsia" w:ascii="Calibri" w:hAnsi="Calibri" w:eastAsia="宋体" w:cs="Times New Roman"/>
          <w:color w:val="auto"/>
          <w:szCs w:val="21"/>
          <w:u w:val="single"/>
        </w:rPr>
        <w:t>GZ143地块房地产项目</w:t>
      </w:r>
      <w:r>
        <w:rPr>
          <w:rFonts w:hint="eastAsia" w:ascii="Calibri" w:hAnsi="Calibri" w:eastAsia="宋体" w:cs="Times New Roman"/>
          <w:color w:val="auto"/>
          <w:szCs w:val="21"/>
          <w:u w:val="single"/>
          <w:lang w:eastAsia="zh-CN"/>
        </w:rPr>
        <w:t>采光顶</w:t>
      </w:r>
      <w:r>
        <w:rPr>
          <w:rFonts w:hint="eastAsia" w:ascii="Calibri" w:hAnsi="Calibri" w:eastAsia="宋体" w:cs="Times New Roman"/>
          <w:color w:val="auto"/>
          <w:szCs w:val="21"/>
          <w:u w:val="single"/>
        </w:rPr>
        <w:t>工程</w:t>
      </w:r>
      <w:r>
        <w:rPr>
          <w:rFonts w:hint="eastAsia" w:ascii="Calibri" w:hAnsi="Calibri" w:eastAsia="宋体" w:cs="Times New Roman"/>
          <w:color w:val="auto"/>
          <w:szCs w:val="21"/>
        </w:rPr>
        <w:t>专业工作量承包给乙方。为了明确双方在工程施工过程中的权力、责任和义务，本着平等互利的原则，经双方协商达成如下协议：</w:t>
      </w:r>
    </w:p>
    <w:p>
      <w:pPr>
        <w:spacing w:line="480" w:lineRule="exact"/>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一、工程名称：</w:t>
      </w:r>
      <w:r>
        <w:rPr>
          <w:rFonts w:hint="eastAsia" w:ascii="宋体" w:hAnsi="宋体" w:eastAsia="宋体" w:cs="黑体"/>
          <w:bCs/>
          <w:color w:val="auto"/>
          <w:szCs w:val="21"/>
          <w:u w:val="single"/>
        </w:rPr>
        <w:t>GZ143地块房地产项目</w:t>
      </w:r>
      <w:r>
        <w:rPr>
          <w:rFonts w:hint="eastAsia" w:ascii="宋体" w:hAnsi="宋体" w:eastAsia="宋体" w:cs="黑体"/>
          <w:bCs/>
          <w:color w:val="auto"/>
          <w:szCs w:val="21"/>
          <w:u w:val="single"/>
          <w:lang w:eastAsia="zh-CN"/>
        </w:rPr>
        <w:t>采光顶</w:t>
      </w:r>
      <w:r>
        <w:rPr>
          <w:rFonts w:hint="eastAsia" w:ascii="宋体" w:hAnsi="宋体" w:eastAsia="宋体" w:cs="黑体"/>
          <w:bCs/>
          <w:color w:val="auto"/>
          <w:szCs w:val="21"/>
          <w:u w:val="single"/>
        </w:rPr>
        <w:t>工程</w:t>
      </w:r>
      <w:r>
        <w:rPr>
          <w:rFonts w:hint="eastAsia" w:ascii="Calibri" w:hAnsi="Calibri" w:eastAsia="宋体" w:cs="Times New Roman"/>
          <w:color w:val="auto"/>
          <w:szCs w:val="21"/>
        </w:rPr>
        <w:t xml:space="preserve">。                          </w:t>
      </w:r>
    </w:p>
    <w:p>
      <w:pPr>
        <w:spacing w:line="480" w:lineRule="exact"/>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二、承包范围及内容：</w:t>
      </w:r>
    </w:p>
    <w:p>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1、范围：GZ143地块房地产项目中庭钢结构采光玻璃顶。</w:t>
      </w:r>
    </w:p>
    <w:p>
      <w:pPr>
        <w:widowControl/>
        <w:spacing w:line="360" w:lineRule="exact"/>
        <w:ind w:firstLine="413" w:firstLineChars="197"/>
        <w:jc w:val="left"/>
        <w:rPr>
          <w:rFonts w:ascii="宋体" w:hAnsi="宋体" w:eastAsia="宋体" w:cs="宋体"/>
          <w:bCs/>
          <w:color w:val="auto"/>
          <w:kern w:val="0"/>
          <w:szCs w:val="21"/>
        </w:rPr>
      </w:pPr>
      <w:r>
        <w:rPr>
          <w:rFonts w:hint="eastAsia" w:ascii="宋体" w:hAnsi="宋体" w:eastAsia="宋体" w:cs="宋体"/>
          <w:bCs/>
          <w:color w:val="auto"/>
          <w:kern w:val="0"/>
          <w:szCs w:val="21"/>
        </w:rPr>
        <w:t>2、内容：招标范围内包括但不限于本工程的二次优化设计、材料采购、仓储、运输、二次搬运、装卸、检验测试、施工、调试、验收、成品保护、清洁、保修和</w:t>
      </w:r>
      <w:r>
        <w:rPr>
          <w:rFonts w:hint="eastAsia" w:ascii="宋体" w:hAnsi="宋体" w:eastAsia="宋体" w:cs="宋体"/>
          <w:bCs/>
          <w:color w:val="auto"/>
          <w:kern w:val="0"/>
          <w:szCs w:val="21"/>
          <w:lang w:eastAsia="zh-CN"/>
        </w:rPr>
        <w:t>乙方</w:t>
      </w:r>
      <w:r>
        <w:rPr>
          <w:rFonts w:hint="eastAsia" w:ascii="宋体" w:hAnsi="宋体" w:eastAsia="宋体" w:cs="宋体"/>
          <w:bCs/>
          <w:color w:val="auto"/>
          <w:kern w:val="0"/>
          <w:szCs w:val="21"/>
        </w:rPr>
        <w:t>应承担的其它义务。具体包含但不限于：</w:t>
      </w:r>
    </w:p>
    <w:p>
      <w:pPr>
        <w:widowControl/>
        <w:spacing w:line="360" w:lineRule="exact"/>
        <w:ind w:firstLine="413" w:firstLineChars="197"/>
        <w:jc w:val="left"/>
        <w:rPr>
          <w:rFonts w:ascii="宋体" w:hAnsi="宋体" w:eastAsia="宋体" w:cs="宋体"/>
          <w:bCs/>
          <w:color w:val="auto"/>
          <w:kern w:val="0"/>
          <w:szCs w:val="21"/>
        </w:rPr>
      </w:pPr>
      <w:r>
        <w:rPr>
          <w:rFonts w:hint="eastAsia" w:ascii="宋体" w:hAnsi="宋体" w:eastAsia="宋体" w:cs="宋体"/>
          <w:bCs/>
          <w:color w:val="auto"/>
          <w:kern w:val="0"/>
          <w:szCs w:val="21"/>
        </w:rPr>
        <w:t>A.负责图纸及规范收集、本项工程所规定之深化设计，加工，组装，试验及安装，工作内容所需要的一切运输、施工、监督等工作，并包括有关之配套构筑以及规定的测试、调校、试用、提供备用件以及保修期的免费维修等工作时所需的一切人工及材料。除了有所指示或规定的主要施工机械及设备外，并包括工程施工中及安装工程正常进行中所需的一切附带杂项、辅材。 </w:t>
      </w:r>
    </w:p>
    <w:p>
      <w:pPr>
        <w:keepNext w:val="0"/>
        <w:keepLines w:val="0"/>
        <w:widowControl/>
        <w:suppressLineNumbers w:val="0"/>
        <w:spacing w:before="0" w:beforeAutospacing="0" w:after="0" w:afterAutospacing="0" w:line="360" w:lineRule="exact"/>
        <w:ind w:left="0" w:right="0" w:firstLine="413" w:firstLineChars="197"/>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B.包括所有之钢梁，连系梁，系梁，覆面钢龙骨，连接件、铝合金附框、钢结腐防、防火、铝板及玻璃面层，隔热及防雷设施等，屋面收边也在</w:t>
      </w:r>
      <w:r>
        <w:rPr>
          <w:rFonts w:hint="eastAsia" w:ascii="宋体" w:hAnsi="宋体" w:eastAsia="宋体" w:cs="宋体"/>
          <w:bCs/>
          <w:color w:val="auto"/>
          <w:kern w:val="0"/>
          <w:szCs w:val="21"/>
          <w:lang w:eastAsia="zh-CN"/>
        </w:rPr>
        <w:t>合同</w:t>
      </w:r>
      <w:r>
        <w:rPr>
          <w:rFonts w:hint="eastAsia" w:ascii="宋体" w:hAnsi="宋体" w:eastAsia="宋体" w:cs="宋体"/>
          <w:bCs/>
          <w:color w:val="auto"/>
          <w:kern w:val="0"/>
          <w:szCs w:val="21"/>
        </w:rPr>
        <w:t>范围内。</w:t>
      </w:r>
    </w:p>
    <w:p>
      <w:pPr>
        <w:widowControl/>
        <w:spacing w:line="360" w:lineRule="exact"/>
        <w:ind w:firstLine="413" w:firstLineChars="197"/>
        <w:jc w:val="left"/>
        <w:rPr>
          <w:rFonts w:hint="eastAsia" w:ascii="宋体" w:hAnsi="宋体" w:eastAsia="宋体" w:cs="宋体"/>
          <w:b/>
          <w:bCs/>
          <w:color w:val="auto"/>
          <w:kern w:val="0"/>
          <w:sz w:val="21"/>
          <w:szCs w:val="21"/>
          <w:em w:val="dot"/>
          <w:lang w:val="en-US" w:eastAsia="zh-CN" w:bidi="ar"/>
        </w:rPr>
      </w:pPr>
      <w:r>
        <w:rPr>
          <w:rFonts w:hint="eastAsia" w:ascii="宋体" w:hAnsi="宋体" w:eastAsia="宋体" w:cs="宋体"/>
          <w:bCs/>
          <w:color w:val="auto"/>
          <w:kern w:val="0"/>
          <w:sz w:val="21"/>
          <w:szCs w:val="21"/>
          <w:lang w:val="en-US" w:eastAsia="zh-CN" w:bidi="ar"/>
        </w:rPr>
        <w:t>C.</w:t>
      </w:r>
      <w:r>
        <w:rPr>
          <w:rFonts w:hint="eastAsia" w:ascii="宋体" w:hAnsi="宋体" w:eastAsia="宋体" w:cs="宋体"/>
          <w:b/>
          <w:bCs/>
          <w:color w:val="auto"/>
          <w:kern w:val="0"/>
          <w:sz w:val="21"/>
          <w:szCs w:val="21"/>
          <w:em w:val="dot"/>
          <w:lang w:val="en-US" w:eastAsia="zh-CN" w:bidi="ar"/>
        </w:rPr>
        <w:t>采光顶钢结构支座预埋件由甲方施工。</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D.用以支承和支撑本项</w:t>
      </w:r>
      <w:r>
        <w:rPr>
          <w:rFonts w:hint="eastAsia" w:ascii="宋体" w:hAnsi="宋体" w:eastAsia="宋体" w:cs="宋体"/>
          <w:bCs/>
          <w:kern w:val="0"/>
          <w:szCs w:val="21"/>
          <w:lang w:eastAsia="zh-CN"/>
        </w:rPr>
        <w:t>采光顶钢结构</w:t>
      </w:r>
      <w:r>
        <w:rPr>
          <w:rFonts w:hint="eastAsia" w:ascii="宋体" w:hAnsi="宋体" w:eastAsia="宋体" w:cs="宋体"/>
          <w:bCs/>
          <w:kern w:val="0"/>
          <w:szCs w:val="21"/>
        </w:rPr>
        <w:t>组合所需补助钢料，包括图纸上有指示者或</w:t>
      </w:r>
      <w:r>
        <w:rPr>
          <w:rFonts w:hint="eastAsia" w:ascii="宋体" w:hAnsi="宋体" w:eastAsia="宋体" w:cs="宋体"/>
          <w:bCs/>
          <w:kern w:val="0"/>
          <w:szCs w:val="21"/>
          <w:lang w:eastAsia="zh-CN"/>
        </w:rPr>
        <w:t>乙方</w:t>
      </w:r>
      <w:r>
        <w:rPr>
          <w:rFonts w:hint="eastAsia" w:ascii="宋体" w:hAnsi="宋体" w:eastAsia="宋体" w:cs="宋体"/>
          <w:bCs/>
          <w:kern w:val="0"/>
          <w:szCs w:val="21"/>
        </w:rPr>
        <w:t>工作上所需者。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E.必要之</w:t>
      </w:r>
      <w:r>
        <w:rPr>
          <w:rFonts w:hint="eastAsia" w:ascii="宋体" w:hAnsi="宋体" w:eastAsia="宋体" w:cs="宋体"/>
          <w:bCs/>
          <w:kern w:val="0"/>
          <w:szCs w:val="21"/>
          <w:lang w:eastAsia="zh-CN"/>
        </w:rPr>
        <w:t>型钢</w:t>
      </w:r>
      <w:r>
        <w:rPr>
          <w:rFonts w:hint="eastAsia" w:ascii="宋体" w:hAnsi="宋体" w:eastAsia="宋体" w:cs="宋体"/>
          <w:bCs/>
          <w:kern w:val="0"/>
          <w:szCs w:val="21"/>
        </w:rPr>
        <w:t>等用与任何有需要支承、加强之处和/或从内部强化铝构件和安装所需者。</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F.固定系件，扣件，搭接片和接角材，支架，螺丝，螺栓，垫片，螺帽，钻孔和攻牙等，凡用以固定本项</w:t>
      </w:r>
      <w:r>
        <w:rPr>
          <w:rFonts w:hint="eastAsia" w:ascii="宋体" w:hAnsi="宋体" w:eastAsia="宋体" w:cs="宋体"/>
          <w:bCs/>
          <w:kern w:val="0"/>
          <w:szCs w:val="21"/>
          <w:lang w:eastAsia="zh-CN"/>
        </w:rPr>
        <w:t>采光顶</w:t>
      </w:r>
      <w:r>
        <w:rPr>
          <w:rFonts w:hint="eastAsia" w:ascii="宋体" w:hAnsi="宋体" w:eastAsia="宋体" w:cs="宋体"/>
          <w:bCs/>
          <w:kern w:val="0"/>
          <w:szCs w:val="21"/>
        </w:rPr>
        <w:t>各部分于建筑结构体上所需者。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G.本项</w:t>
      </w:r>
      <w:r>
        <w:rPr>
          <w:rFonts w:hint="eastAsia" w:ascii="宋体" w:hAnsi="宋体" w:eastAsia="宋体" w:cs="宋体"/>
          <w:bCs/>
          <w:kern w:val="0"/>
          <w:szCs w:val="21"/>
          <w:lang w:eastAsia="zh-CN"/>
        </w:rPr>
        <w:t>采光顶</w:t>
      </w:r>
      <w:r>
        <w:rPr>
          <w:rFonts w:hint="eastAsia" w:ascii="宋体" w:hAnsi="宋体" w:eastAsia="宋体" w:cs="宋体"/>
          <w:bCs/>
          <w:kern w:val="0"/>
          <w:szCs w:val="21"/>
        </w:rPr>
        <w:t>固定所需之预设装置其所需之一切切割钻孔，焊接等工作。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H.提供及施工/装设防水胶，底胶，垫材与所有</w:t>
      </w:r>
      <w:r>
        <w:rPr>
          <w:rFonts w:hint="eastAsia" w:ascii="宋体" w:hAnsi="宋体" w:eastAsia="宋体" w:cs="宋体"/>
          <w:bCs/>
          <w:kern w:val="0"/>
          <w:szCs w:val="21"/>
          <w:lang w:eastAsia="zh-CN"/>
        </w:rPr>
        <w:t>连接件</w:t>
      </w:r>
      <w:r>
        <w:rPr>
          <w:rFonts w:hint="eastAsia" w:ascii="宋体" w:hAnsi="宋体" w:eastAsia="宋体" w:cs="宋体"/>
          <w:bCs/>
          <w:kern w:val="0"/>
          <w:szCs w:val="21"/>
        </w:rPr>
        <w:t>，不同材质构件的接触及接口处理及收口等处装修相接部位处理。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I.本项中防火</w:t>
      </w:r>
      <w:r>
        <w:rPr>
          <w:rFonts w:hint="eastAsia" w:ascii="宋体" w:hAnsi="宋体" w:eastAsia="宋体" w:cs="宋体"/>
          <w:bCs/>
          <w:kern w:val="0"/>
          <w:szCs w:val="21"/>
          <w:lang w:eastAsia="zh-CN"/>
        </w:rPr>
        <w:t>涂层</w:t>
      </w:r>
      <w:r>
        <w:rPr>
          <w:rFonts w:hint="eastAsia" w:ascii="宋体" w:hAnsi="宋体" w:eastAsia="宋体" w:cs="宋体"/>
          <w:bCs/>
          <w:kern w:val="0"/>
          <w:szCs w:val="21"/>
        </w:rPr>
        <w:t>用材及施工。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J.设置自身防雷接地系统以及负责完成该系统与总防雷接地系统的连接。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K.本项工程的组装，安装和保证。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L.根据现行国家、江苏省的规范及法规进行必须的各项</w:t>
      </w:r>
      <w:r>
        <w:rPr>
          <w:rFonts w:hint="eastAsia" w:ascii="宋体" w:hAnsi="宋体" w:eastAsia="宋体" w:cs="宋体"/>
          <w:bCs/>
          <w:kern w:val="0"/>
          <w:szCs w:val="21"/>
          <w:lang w:eastAsia="zh-CN"/>
        </w:rPr>
        <w:t>钢结构</w:t>
      </w:r>
      <w:r>
        <w:rPr>
          <w:rFonts w:hint="eastAsia" w:ascii="宋体" w:hAnsi="宋体" w:eastAsia="宋体" w:cs="宋体"/>
          <w:bCs/>
          <w:kern w:val="0"/>
          <w:szCs w:val="21"/>
        </w:rPr>
        <w:t>体系检测、测试（包括材料测试检测），保证能通过并承担相应的费用。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M.根据招标图要求的样板块的加工、组装、安装和保证。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N.提供所须之深化图、竣工图等资料。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O.竣工后清洁达到</w:t>
      </w:r>
      <w:r>
        <w:rPr>
          <w:rFonts w:hint="eastAsia" w:ascii="宋体" w:hAnsi="宋体" w:eastAsia="宋体" w:cs="宋体"/>
          <w:bCs/>
          <w:kern w:val="0"/>
          <w:szCs w:val="21"/>
          <w:lang w:eastAsia="zh-CN"/>
        </w:rPr>
        <w:t>甲方</w:t>
      </w:r>
      <w:r>
        <w:rPr>
          <w:rFonts w:hint="eastAsia" w:ascii="宋体" w:hAnsi="宋体" w:eastAsia="宋体" w:cs="宋体"/>
          <w:bCs/>
          <w:kern w:val="0"/>
          <w:szCs w:val="21"/>
        </w:rPr>
        <w:t>满意。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P.保证通过相关部门的竣工验收及制作竣工图并承担相应费用。 </w:t>
      </w:r>
    </w:p>
    <w:p>
      <w:pPr>
        <w:widowControl/>
        <w:spacing w:line="360" w:lineRule="exact"/>
        <w:ind w:firstLine="413" w:firstLineChars="197"/>
        <w:jc w:val="left"/>
        <w:rPr>
          <w:rFonts w:ascii="宋体" w:hAnsi="宋体" w:eastAsia="宋体" w:cs="宋体"/>
          <w:bCs/>
          <w:kern w:val="0"/>
          <w:szCs w:val="21"/>
        </w:rPr>
      </w:pPr>
      <w:r>
        <w:rPr>
          <w:rFonts w:hint="eastAsia" w:ascii="宋体" w:hAnsi="宋体" w:eastAsia="宋体" w:cs="宋体"/>
          <w:bCs/>
          <w:kern w:val="0"/>
          <w:szCs w:val="21"/>
        </w:rPr>
        <w:t>Q.提供二年免费保修责任（屋面</w:t>
      </w:r>
      <w:r>
        <w:rPr>
          <w:rFonts w:hint="eastAsia" w:ascii="宋体" w:hAnsi="宋体" w:eastAsia="宋体" w:cs="宋体"/>
          <w:bCs/>
          <w:kern w:val="0"/>
          <w:szCs w:val="21"/>
          <w:lang w:eastAsia="zh-CN"/>
        </w:rPr>
        <w:t>采光顶</w:t>
      </w:r>
      <w:r>
        <w:rPr>
          <w:rFonts w:hint="eastAsia" w:ascii="宋体" w:hAnsi="宋体" w:eastAsia="宋体" w:cs="宋体"/>
          <w:bCs/>
          <w:kern w:val="0"/>
          <w:szCs w:val="21"/>
        </w:rPr>
        <w:t>范围内的渗漏保修为五年）。保修期自本项目之全部工程竣工验收合格之日起计。</w:t>
      </w:r>
    </w:p>
    <w:p>
      <w:pPr>
        <w:widowControl/>
        <w:spacing w:line="360" w:lineRule="exact"/>
        <w:ind w:firstLine="413" w:firstLineChars="197"/>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R.本项工程与总包及其他所有相邻接或相关联之工程间的联系协调工作，配合总承包单位的进度安排，分清界面，服从</w:t>
      </w:r>
      <w:r>
        <w:rPr>
          <w:rFonts w:hint="eastAsia" w:ascii="宋体" w:hAnsi="宋体" w:eastAsia="宋体" w:cs="宋体"/>
          <w:bCs/>
          <w:color w:val="auto"/>
          <w:kern w:val="0"/>
          <w:szCs w:val="21"/>
          <w:lang w:eastAsia="zh-CN"/>
        </w:rPr>
        <w:t>甲方</w:t>
      </w:r>
      <w:r>
        <w:rPr>
          <w:rFonts w:hint="eastAsia" w:ascii="宋体" w:hAnsi="宋体" w:eastAsia="宋体" w:cs="宋体"/>
          <w:bCs/>
          <w:color w:val="auto"/>
          <w:kern w:val="0"/>
          <w:szCs w:val="21"/>
        </w:rPr>
        <w:t>及总承包工程承包人的管理。</w:t>
      </w:r>
      <w:r>
        <w:rPr>
          <w:rFonts w:hint="eastAsia" w:ascii="宋体" w:hAnsi="宋体" w:eastAsia="宋体" w:cs="宋体"/>
          <w:bCs/>
          <w:color w:val="auto"/>
          <w:kern w:val="0"/>
          <w:szCs w:val="21"/>
          <w:lang w:eastAsia="zh-CN"/>
        </w:rPr>
        <w:t>采光顶</w:t>
      </w:r>
      <w:r>
        <w:rPr>
          <w:rFonts w:hint="eastAsia" w:ascii="宋体" w:hAnsi="宋体" w:eastAsia="宋体" w:cs="宋体"/>
          <w:bCs/>
          <w:color w:val="auto"/>
          <w:kern w:val="0"/>
          <w:szCs w:val="21"/>
        </w:rPr>
        <w:t>的所有其他细节和本项工程的其他有关工作，及促使本项工程圆满达成所需或合理地衍生的工作。</w:t>
      </w:r>
      <w:r>
        <w:rPr>
          <w:rFonts w:hint="eastAsia" w:ascii="宋体" w:hAnsi="宋体" w:eastAsia="宋体" w:cs="宋体"/>
          <w:bCs/>
          <w:color w:val="auto"/>
          <w:kern w:val="0"/>
          <w:szCs w:val="21"/>
          <w:lang w:eastAsia="zh-CN"/>
        </w:rPr>
        <w:t>采光顶乙方</w:t>
      </w:r>
      <w:r>
        <w:rPr>
          <w:rFonts w:hint="eastAsia" w:ascii="宋体" w:hAnsi="宋体" w:eastAsia="宋体" w:cs="宋体"/>
          <w:bCs/>
          <w:color w:val="auto"/>
          <w:kern w:val="0"/>
          <w:szCs w:val="21"/>
        </w:rPr>
        <w:t>有义务</w:t>
      </w:r>
      <w:r>
        <w:rPr>
          <w:rFonts w:hint="eastAsia" w:ascii="宋体" w:hAnsi="宋体" w:eastAsia="宋体" w:cs="宋体"/>
          <w:bCs/>
          <w:color w:val="auto"/>
          <w:kern w:val="0"/>
          <w:szCs w:val="21"/>
          <w:lang w:eastAsia="zh-CN"/>
        </w:rPr>
        <w:t>承担</w:t>
      </w:r>
      <w:r>
        <w:rPr>
          <w:rFonts w:hint="eastAsia" w:ascii="宋体" w:hAnsi="宋体" w:eastAsia="宋体" w:cs="宋体"/>
          <w:bCs/>
          <w:color w:val="auto"/>
          <w:kern w:val="0"/>
          <w:szCs w:val="21"/>
        </w:rPr>
        <w:t>该专项分包项目的深化设计</w:t>
      </w:r>
      <w:r>
        <w:rPr>
          <w:rFonts w:hint="eastAsia" w:ascii="宋体" w:hAnsi="宋体" w:eastAsia="宋体" w:cs="宋体"/>
          <w:bCs/>
          <w:color w:val="auto"/>
          <w:kern w:val="0"/>
          <w:szCs w:val="21"/>
          <w:lang w:eastAsia="zh-CN"/>
        </w:rPr>
        <w:t>，配合其他相关专业工程与乙方承包专业之间</w:t>
      </w:r>
      <w:r>
        <w:rPr>
          <w:rFonts w:hint="eastAsia" w:ascii="宋体" w:hAnsi="宋体" w:eastAsia="宋体" w:cs="宋体"/>
          <w:bCs/>
          <w:color w:val="auto"/>
          <w:kern w:val="0"/>
          <w:szCs w:val="21"/>
        </w:rPr>
        <w:t>施工配合工作。</w:t>
      </w:r>
    </w:p>
    <w:p>
      <w:pPr>
        <w:widowControl/>
        <w:spacing w:line="360" w:lineRule="exact"/>
        <w:ind w:firstLine="413" w:firstLineChars="197"/>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三、承包形式及价款：</w:t>
      </w:r>
    </w:p>
    <w:p>
      <w:pPr>
        <w:spacing w:line="36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1、合同形式为</w:t>
      </w:r>
      <w:r>
        <w:rPr>
          <w:rFonts w:hint="eastAsia" w:ascii="宋体" w:hAnsi="宋体" w:eastAsia="宋体" w:cs="Times New Roman"/>
          <w:b/>
          <w:color w:val="auto"/>
          <w:szCs w:val="21"/>
        </w:rPr>
        <w:t>全费用含税固定</w:t>
      </w:r>
      <w:r>
        <w:rPr>
          <w:rFonts w:hint="eastAsia" w:ascii="宋体" w:hAnsi="宋体" w:eastAsia="宋体" w:cs="Times New Roman"/>
          <w:b/>
          <w:color w:val="auto"/>
          <w:szCs w:val="21"/>
          <w:lang w:eastAsia="zh-CN"/>
        </w:rPr>
        <w:t>总</w:t>
      </w:r>
      <w:r>
        <w:rPr>
          <w:rFonts w:hint="eastAsia" w:ascii="宋体" w:hAnsi="宋体" w:eastAsia="宋体" w:cs="Times New Roman"/>
          <w:b/>
          <w:color w:val="auto"/>
          <w:szCs w:val="21"/>
        </w:rPr>
        <w:t>价包干</w:t>
      </w:r>
      <w:r>
        <w:rPr>
          <w:rFonts w:hint="eastAsia" w:ascii="宋体" w:hAnsi="宋体" w:eastAsia="宋体" w:cs="Times New Roman"/>
          <w:color w:val="auto"/>
          <w:szCs w:val="21"/>
          <w:lang w:eastAsia="zh-CN"/>
        </w:rPr>
        <w:t>。</w:t>
      </w:r>
    </w:p>
    <w:p>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2、</w:t>
      </w:r>
      <w:r>
        <w:rPr>
          <w:rFonts w:hint="eastAsia" w:ascii="宋体" w:hAnsi="宋体" w:eastAsia="宋体" w:cs="Times New Roman"/>
          <w:szCs w:val="21"/>
          <w:lang w:eastAsia="zh-CN"/>
        </w:rPr>
        <w:t>采光顶</w:t>
      </w:r>
      <w:r>
        <w:rPr>
          <w:rFonts w:hint="eastAsia" w:ascii="宋体" w:hAnsi="宋体" w:eastAsia="宋体" w:cs="Times New Roman"/>
          <w:szCs w:val="21"/>
        </w:rPr>
        <w:t>所用铝合金型材及玻璃</w:t>
      </w:r>
      <w:r>
        <w:rPr>
          <w:rFonts w:hint="eastAsia" w:ascii="宋体" w:hAnsi="宋体" w:eastAsia="宋体" w:cs="Times New Roman"/>
          <w:szCs w:val="21"/>
          <w:lang w:eastAsia="zh-CN"/>
        </w:rPr>
        <w:t>乙方</w:t>
      </w:r>
      <w:r>
        <w:rPr>
          <w:rFonts w:hint="eastAsia" w:ascii="宋体" w:hAnsi="宋体" w:eastAsia="宋体" w:cs="Times New Roman"/>
          <w:szCs w:val="21"/>
        </w:rPr>
        <w:t>必须在下表所列品牌中任选其一，</w:t>
      </w:r>
      <w:r>
        <w:rPr>
          <w:rFonts w:hint="eastAsia" w:ascii="宋体" w:hAnsi="宋体" w:eastAsia="宋体" w:cs="Times New Roman"/>
          <w:kern w:val="0"/>
          <w:szCs w:val="21"/>
        </w:rPr>
        <w:t>报价单位</w:t>
      </w:r>
      <w:r>
        <w:rPr>
          <w:rFonts w:hint="eastAsia" w:ascii="宋体" w:hAnsi="宋体" w:eastAsia="宋体" w:cs="Times New Roman"/>
          <w:szCs w:val="21"/>
        </w:rPr>
        <w:t>参照市场价格自行考虑，一经确认，该价格贯穿整个合同执行期，不做任何调整。</w:t>
      </w:r>
    </w:p>
    <w:tbl>
      <w:tblPr>
        <w:tblStyle w:val="3"/>
        <w:tblpPr w:leftFromText="180" w:rightFromText="180" w:vertAnchor="text" w:horzAnchor="margin" w:tblpXSpec="left"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5"/>
        <w:gridCol w:w="111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材料名称</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技术标准</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铝型材</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优等品</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34"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海螺、铭帝、凤铝、中财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玻璃</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优等品</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南玻、耀皮、台玻、福耀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Calibri" w:hAnsi="Calibri" w:eastAsia="宋体" w:cs="宋体"/>
                <w:color w:val="auto"/>
                <w:kern w:val="2"/>
                <w:sz w:val="21"/>
                <w:szCs w:val="22"/>
                <w:lang w:val="en-US" w:eastAsia="zh-CN" w:bidi="ar"/>
              </w:rPr>
              <w:t>铝板</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优等品</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15" w:right="0"/>
              <w:jc w:val="center"/>
              <w:rPr>
                <w:rFonts w:hint="eastAsia" w:ascii="宋体" w:hAnsi="宋体" w:eastAsia="宋体" w:cs="Times New Roman"/>
                <w:color w:val="auto"/>
                <w:szCs w:val="21"/>
                <w:lang w:val="en-US"/>
              </w:rPr>
            </w:pPr>
            <w:r>
              <w:rPr>
                <w:rFonts w:hint="eastAsia" w:ascii="Calibri" w:hAnsi="Calibri" w:eastAsia="宋体" w:cs="宋体"/>
                <w:color w:val="auto"/>
                <w:kern w:val="2"/>
                <w:sz w:val="21"/>
                <w:szCs w:val="22"/>
                <w:lang w:val="en-US" w:eastAsia="zh-CN" w:bidi="ar"/>
              </w:rPr>
              <w:t>吉祥、海达、方大</w:t>
            </w:r>
          </w:p>
        </w:tc>
      </w:tr>
    </w:tbl>
    <w:p>
      <w:pPr>
        <w:spacing w:line="360" w:lineRule="exact"/>
        <w:ind w:firstLine="420"/>
        <w:rPr>
          <w:rFonts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所有镀锌型钢、</w:t>
      </w:r>
      <w:r>
        <w:rPr>
          <w:rFonts w:hint="eastAsia" w:ascii="宋体" w:hAnsi="宋体" w:eastAsia="宋体" w:cs="Times New Roman"/>
          <w:szCs w:val="21"/>
          <w:lang w:eastAsia="zh-CN"/>
        </w:rPr>
        <w:t>连接件</w:t>
      </w:r>
      <w:r>
        <w:rPr>
          <w:rFonts w:hint="eastAsia" w:ascii="宋体" w:hAnsi="宋体" w:eastAsia="宋体" w:cs="Times New Roman"/>
          <w:szCs w:val="21"/>
        </w:rPr>
        <w:t>等非指定品牌的材料，</w:t>
      </w:r>
      <w:r>
        <w:rPr>
          <w:rFonts w:hint="eastAsia" w:ascii="宋体" w:hAnsi="宋体" w:eastAsia="宋体" w:cs="Times New Roman"/>
          <w:szCs w:val="21"/>
          <w:lang w:eastAsia="zh-CN"/>
        </w:rPr>
        <w:t>乙方</w:t>
      </w:r>
      <w:r>
        <w:rPr>
          <w:rFonts w:hint="eastAsia" w:ascii="宋体" w:hAnsi="宋体" w:eastAsia="宋体" w:cs="Times New Roman"/>
          <w:szCs w:val="21"/>
        </w:rPr>
        <w:t>所使用的各种材料必须得到总承包方、监理单位、业主的确认。</w:t>
      </w:r>
    </w:p>
    <w:p>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、本工程</w:t>
      </w:r>
      <w:r>
        <w:rPr>
          <w:rFonts w:hint="eastAsia" w:ascii="宋体" w:hAnsi="宋体" w:eastAsia="宋体" w:cs="Times New Roman"/>
          <w:color w:val="auto"/>
          <w:szCs w:val="21"/>
          <w:lang w:eastAsia="zh-CN"/>
        </w:rPr>
        <w:t>合同</w:t>
      </w:r>
      <w:r>
        <w:rPr>
          <w:rFonts w:hint="eastAsia" w:ascii="宋体" w:hAnsi="宋体" w:eastAsia="宋体" w:cs="Times New Roman"/>
          <w:color w:val="auto"/>
          <w:szCs w:val="21"/>
        </w:rPr>
        <w:t>总价</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元，</w:t>
      </w:r>
      <w:r>
        <w:rPr>
          <w:rFonts w:hint="eastAsia" w:ascii="宋体" w:hAnsi="宋体" w:eastAsia="宋体" w:cs="Times New Roman"/>
          <w:color w:val="auto"/>
          <w:szCs w:val="21"/>
          <w:lang w:eastAsia="zh-CN"/>
        </w:rPr>
        <w:t>合同总价组成详见合同附表</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合同总价</w:t>
      </w:r>
      <w:r>
        <w:rPr>
          <w:rFonts w:hint="eastAsia" w:ascii="宋体" w:hAnsi="宋体" w:eastAsia="宋体" w:cs="Times New Roman"/>
          <w:color w:val="auto"/>
          <w:szCs w:val="21"/>
        </w:rPr>
        <w:t>应包含但不限以下工程内容：</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eastAsia="zh-CN"/>
        </w:rPr>
        <w:t>合同总价款</w:t>
      </w:r>
      <w:r>
        <w:rPr>
          <w:rFonts w:hint="eastAsia" w:ascii="宋体" w:hAnsi="宋体" w:eastAsia="宋体" w:cs="Times New Roman"/>
          <w:szCs w:val="21"/>
        </w:rPr>
        <w:t>为</w:t>
      </w:r>
      <w:r>
        <w:rPr>
          <w:rFonts w:hint="eastAsia" w:ascii="宋体" w:hAnsi="宋体" w:eastAsia="宋体" w:cs="Times New Roman"/>
          <w:szCs w:val="21"/>
          <w:lang w:eastAsia="zh-CN"/>
        </w:rPr>
        <w:t>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，该</w:t>
      </w:r>
      <w:r>
        <w:rPr>
          <w:rFonts w:hint="eastAsia" w:ascii="宋体" w:hAnsi="宋体" w:eastAsia="宋体" w:cs="Times New Roman"/>
          <w:szCs w:val="21"/>
          <w:lang w:eastAsia="zh-CN"/>
        </w:rPr>
        <w:t>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应包括人工费、材料费、机械使用费、性能试验费、企业管理费、规费、利润、税金(</w:t>
      </w:r>
      <w:r>
        <w:rPr>
          <w:rFonts w:hint="eastAsia" w:ascii="宋体" w:hAnsi="宋体" w:eastAsia="宋体" w:cs="Times New Roman"/>
          <w:b/>
          <w:szCs w:val="21"/>
          <w:em w:val="dot"/>
        </w:rPr>
        <w:t>税率9%</w:t>
      </w:r>
      <w:r>
        <w:rPr>
          <w:rFonts w:hint="eastAsia" w:ascii="宋体" w:hAnsi="宋体" w:eastAsia="宋体" w:cs="Times New Roman"/>
          <w:szCs w:val="21"/>
        </w:rPr>
        <w:t>)、成品保护费、深化设计费、必须的加班费、费率的变动、专利费、包装空运、本地存仓、运输、因材料或设备迟到工地的窝工费、办理验收直至取得验收合格证明文件和保修费用，以及政策性文件规定的各项应有费用及招标文件明示或暗示的所有一切风险、责任和义务的费用。</w:t>
      </w:r>
      <w:r>
        <w:rPr>
          <w:rFonts w:hint="eastAsia" w:ascii="宋体" w:hAnsi="宋体" w:eastAsia="宋体" w:cs="Times New Roman"/>
          <w:szCs w:val="21"/>
          <w:lang w:eastAsia="zh-CN"/>
        </w:rPr>
        <w:t>合同完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不随材料市场价格波动、工程量增减、工资、物价、费率的变动或政府颁发的任何调价文件而发生变化（双方约定的可以调整的材料除外）。</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eastAsia="zh-CN"/>
        </w:rPr>
        <w:t>合同完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是指按照招标图纸、</w:t>
      </w:r>
      <w:r>
        <w:rPr>
          <w:rFonts w:hint="eastAsia" w:ascii="宋体" w:hAnsi="宋体" w:eastAsia="宋体" w:cs="Times New Roman"/>
          <w:szCs w:val="21"/>
          <w:lang w:eastAsia="zh-CN"/>
        </w:rPr>
        <w:t>乙方</w:t>
      </w:r>
      <w:r>
        <w:rPr>
          <w:rFonts w:hint="eastAsia" w:ascii="宋体" w:hAnsi="宋体" w:eastAsia="宋体" w:cs="Times New Roman"/>
          <w:szCs w:val="21"/>
        </w:rPr>
        <w:t>自身深化（优化）后图纸、规范和招标文件要求而包干的完全价格，不论其对应的项目特征和名称是否描述完全，都将被认为已包括实施对应项目所有工作内容及完成此工作内容而必须的各种辅助工作的费用，除因</w:t>
      </w:r>
      <w:r>
        <w:rPr>
          <w:rFonts w:hint="eastAsia" w:ascii="宋体" w:hAnsi="宋体" w:eastAsia="宋体" w:cs="Times New Roman"/>
          <w:szCs w:val="21"/>
          <w:lang w:eastAsia="zh-CN"/>
        </w:rPr>
        <w:t>建设单位</w:t>
      </w:r>
      <w:r>
        <w:rPr>
          <w:rFonts w:hint="eastAsia" w:ascii="宋体" w:hAnsi="宋体" w:eastAsia="宋体" w:cs="Times New Roman"/>
          <w:szCs w:val="21"/>
        </w:rPr>
        <w:t>确认的由设计单位提出的设计变更使招标图纸相关内容发生变化，并经</w:t>
      </w:r>
      <w:r>
        <w:rPr>
          <w:rFonts w:hint="eastAsia" w:ascii="宋体" w:hAnsi="宋体" w:eastAsia="宋体" w:cs="Times New Roman"/>
          <w:szCs w:val="21"/>
          <w:lang w:eastAsia="zh-CN"/>
        </w:rPr>
        <w:t>建设单位</w:t>
      </w:r>
      <w:r>
        <w:rPr>
          <w:rFonts w:hint="eastAsia" w:ascii="宋体" w:hAnsi="宋体" w:eastAsia="宋体" w:cs="Times New Roman"/>
          <w:szCs w:val="21"/>
        </w:rPr>
        <w:t>和监理单位审核程序确认允许调整其相应综合单价以外，</w:t>
      </w:r>
      <w:r>
        <w:rPr>
          <w:rFonts w:hint="eastAsia" w:ascii="宋体" w:hAnsi="宋体" w:eastAsia="宋体" w:cs="Times New Roman"/>
          <w:szCs w:val="21"/>
          <w:lang w:eastAsia="zh-CN"/>
        </w:rPr>
        <w:t>其他均</w:t>
      </w:r>
      <w:r>
        <w:rPr>
          <w:rFonts w:hint="eastAsia" w:ascii="宋体" w:hAnsi="宋体" w:eastAsia="宋体" w:cs="Times New Roman"/>
          <w:szCs w:val="21"/>
        </w:rPr>
        <w:t>不得调整。</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 （3）本工程所有材料必须是正规厂家生产的，均须有质保书，且符合国家规定的技术标准及本招标文件的技术要求，同时必须得到总包单位、监理单位、建设单位的认可。否则，不得用于本工程，由</w:t>
      </w:r>
      <w:r>
        <w:rPr>
          <w:rFonts w:hint="eastAsia" w:ascii="宋体" w:hAnsi="宋体" w:eastAsia="宋体" w:cs="Times New Roman"/>
          <w:szCs w:val="21"/>
          <w:lang w:eastAsia="zh-CN"/>
        </w:rPr>
        <w:t>乙方</w:t>
      </w:r>
      <w:r>
        <w:rPr>
          <w:rFonts w:hint="eastAsia" w:ascii="宋体" w:hAnsi="宋体" w:eastAsia="宋体" w:cs="Times New Roman"/>
          <w:szCs w:val="21"/>
        </w:rPr>
        <w:t>负责调换，且此调换不得变更合同价。</w:t>
      </w:r>
      <w:r>
        <w:rPr>
          <w:rFonts w:hint="eastAsia" w:ascii="宋体" w:hAnsi="宋体" w:eastAsia="宋体" w:cs="Times New Roman"/>
          <w:szCs w:val="21"/>
          <w:lang w:eastAsia="zh-CN"/>
        </w:rPr>
        <w:t>乙方</w:t>
      </w:r>
      <w:r>
        <w:rPr>
          <w:rFonts w:hint="eastAsia" w:ascii="宋体" w:hAnsi="宋体" w:eastAsia="宋体" w:cs="Times New Roman"/>
          <w:szCs w:val="21"/>
        </w:rPr>
        <w:t>还必须提供本工程所有材料、设备的生产厂家证明、生产许可证、准用证、质保书、性能试验报告、检测记录等原件证明。  </w:t>
      </w:r>
    </w:p>
    <w:p>
      <w:pPr>
        <w:spacing w:line="36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（4）</w:t>
      </w:r>
      <w:r>
        <w:rPr>
          <w:rFonts w:hint="eastAsia" w:ascii="宋体" w:hAnsi="宋体" w:eastAsia="宋体" w:cs="Times New Roman"/>
          <w:szCs w:val="21"/>
          <w:lang w:eastAsia="zh-CN"/>
        </w:rPr>
        <w:t>合同完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无需考虑总承包单位收取的总包配合协调费用</w:t>
      </w:r>
      <w:r>
        <w:rPr>
          <w:rFonts w:hint="eastAsia" w:ascii="宋体" w:hAnsi="宋体" w:eastAsia="宋体" w:cs="Times New Roman"/>
          <w:szCs w:val="21"/>
          <w:lang w:eastAsia="zh-CN"/>
        </w:rPr>
        <w:t>。</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Times New Roman"/>
          <w:szCs w:val="21"/>
          <w:lang w:eastAsia="zh-CN"/>
        </w:rPr>
        <w:t>施工水、电费由甲方承担</w:t>
      </w:r>
      <w:r>
        <w:rPr>
          <w:rFonts w:hint="eastAsia" w:ascii="宋体" w:hAnsi="宋体" w:eastAsia="宋体" w:cs="Times New Roman"/>
          <w:szCs w:val="21"/>
        </w:rPr>
        <w:t>。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6</w:t>
      </w:r>
      <w:r>
        <w:rPr>
          <w:rFonts w:hint="eastAsia" w:ascii="宋体" w:hAnsi="宋体" w:eastAsia="宋体" w:cs="Times New Roman"/>
          <w:szCs w:val="21"/>
        </w:rPr>
        <w:t>）</w:t>
      </w:r>
      <w:r>
        <w:rPr>
          <w:rFonts w:hint="eastAsia" w:ascii="宋体" w:hAnsi="宋体" w:eastAsia="宋体" w:cs="Times New Roman"/>
          <w:b/>
          <w:szCs w:val="21"/>
          <w:highlight w:val="yellow"/>
          <w:em w:val="dot"/>
        </w:rPr>
        <w:t>中庭采光顶脚手架</w:t>
      </w:r>
      <w:r>
        <w:rPr>
          <w:rFonts w:hint="eastAsia" w:ascii="宋体" w:hAnsi="宋体" w:eastAsia="宋体" w:cs="Times New Roman"/>
          <w:b/>
          <w:szCs w:val="21"/>
          <w:highlight w:val="yellow"/>
          <w:em w:val="dot"/>
          <w:lang w:eastAsia="zh-CN"/>
        </w:rPr>
        <w:t>措施</w:t>
      </w:r>
      <w:r>
        <w:rPr>
          <w:rFonts w:hint="eastAsia" w:ascii="宋体" w:hAnsi="宋体" w:eastAsia="宋体" w:cs="Times New Roman"/>
          <w:b/>
          <w:szCs w:val="21"/>
          <w:highlight w:val="yellow"/>
          <w:em w:val="dot"/>
        </w:rPr>
        <w:t>由</w:t>
      </w:r>
      <w:r>
        <w:rPr>
          <w:rFonts w:hint="eastAsia" w:ascii="宋体" w:hAnsi="宋体" w:eastAsia="宋体" w:cs="Times New Roman"/>
          <w:b/>
          <w:szCs w:val="21"/>
          <w:highlight w:val="yellow"/>
          <w:em w:val="dot"/>
          <w:lang w:eastAsia="zh-CN"/>
        </w:rPr>
        <w:t>乙方在投标报价中考虑</w:t>
      </w:r>
      <w:r>
        <w:rPr>
          <w:rFonts w:hint="eastAsia" w:ascii="宋体" w:hAnsi="宋体" w:eastAsia="宋体" w:cs="Times New Roman"/>
          <w:b/>
          <w:szCs w:val="21"/>
          <w:highlight w:val="yellow"/>
          <w:em w:val="dot"/>
        </w:rPr>
        <w:t>。</w:t>
      </w:r>
      <w:r>
        <w:rPr>
          <w:rFonts w:hint="eastAsia" w:ascii="宋体" w:hAnsi="宋体" w:eastAsia="宋体" w:cs="Times New Roman"/>
          <w:szCs w:val="21"/>
          <w:lang w:eastAsia="zh-CN"/>
        </w:rPr>
        <w:t>乙方</w:t>
      </w:r>
      <w:r>
        <w:rPr>
          <w:rFonts w:hint="eastAsia" w:ascii="宋体" w:hAnsi="宋体" w:eastAsia="宋体" w:cs="Times New Roman"/>
          <w:szCs w:val="21"/>
        </w:rPr>
        <w:t>应根据施工经验及施工方案将此项措施费</w:t>
      </w:r>
      <w:r>
        <w:rPr>
          <w:rFonts w:hint="eastAsia" w:ascii="宋体" w:hAnsi="宋体" w:eastAsia="宋体" w:cs="Times New Roman"/>
          <w:szCs w:val="21"/>
          <w:lang w:eastAsia="zh-CN"/>
        </w:rPr>
        <w:t>包含在合同总价</w:t>
      </w:r>
      <w:r>
        <w:rPr>
          <w:rFonts w:hint="eastAsia" w:ascii="宋体" w:hAnsi="宋体" w:eastAsia="宋体" w:cs="Times New Roman"/>
          <w:szCs w:val="21"/>
        </w:rPr>
        <w:t>中。总包单位现场已设置的塔吊，</w:t>
      </w:r>
      <w:r>
        <w:rPr>
          <w:rFonts w:hint="eastAsia" w:ascii="宋体" w:hAnsi="宋体" w:eastAsia="宋体" w:cs="Times New Roman"/>
          <w:szCs w:val="21"/>
          <w:lang w:eastAsia="zh-CN"/>
        </w:rPr>
        <w:t>乙方</w:t>
      </w:r>
      <w:r>
        <w:rPr>
          <w:rFonts w:hint="eastAsia" w:ascii="宋体" w:hAnsi="宋体" w:eastAsia="宋体" w:cs="Times New Roman"/>
          <w:szCs w:val="21"/>
        </w:rPr>
        <w:t>可共同使用（</w:t>
      </w:r>
      <w:r>
        <w:rPr>
          <w:rFonts w:hint="eastAsia" w:ascii="宋体" w:hAnsi="宋体" w:eastAsia="宋体" w:cs="Times New Roman"/>
          <w:szCs w:val="21"/>
          <w:lang w:eastAsia="zh-CN"/>
        </w:rPr>
        <w:t>甲方</w:t>
      </w:r>
      <w:r>
        <w:rPr>
          <w:rFonts w:hint="eastAsia" w:ascii="宋体" w:hAnsi="宋体" w:eastAsia="宋体" w:cs="Times New Roman"/>
          <w:szCs w:val="21"/>
        </w:rPr>
        <w:t>不再向分包单位收取费用），</w:t>
      </w:r>
      <w:r>
        <w:rPr>
          <w:rFonts w:hint="eastAsia" w:ascii="宋体" w:hAnsi="宋体" w:eastAsia="宋体" w:cs="Times New Roman"/>
          <w:szCs w:val="21"/>
          <w:lang w:eastAsia="zh-CN"/>
        </w:rPr>
        <w:t>乙方</w:t>
      </w:r>
      <w:r>
        <w:rPr>
          <w:rFonts w:hint="eastAsia" w:ascii="宋体" w:hAnsi="宋体" w:eastAsia="宋体" w:cs="Times New Roman"/>
          <w:szCs w:val="21"/>
        </w:rPr>
        <w:t>应根据施工经验及施工方案在</w:t>
      </w:r>
      <w:r>
        <w:rPr>
          <w:rFonts w:hint="eastAsia" w:ascii="宋体" w:hAnsi="宋体" w:eastAsia="宋体" w:cs="Times New Roman"/>
          <w:szCs w:val="21"/>
          <w:lang w:eastAsia="zh-CN"/>
        </w:rPr>
        <w:t>合同总价</w:t>
      </w:r>
      <w:r>
        <w:rPr>
          <w:rFonts w:hint="eastAsia" w:ascii="宋体" w:hAnsi="宋体" w:eastAsia="宋体" w:cs="Times New Roman"/>
          <w:szCs w:val="21"/>
        </w:rPr>
        <w:t>中考虑另外吊装设备费用。</w:t>
      </w:r>
    </w:p>
    <w:p>
      <w:pPr>
        <w:spacing w:line="360" w:lineRule="exact"/>
        <w:ind w:firstLine="420" w:firstLineChars="200"/>
        <w:rPr>
          <w:rFonts w:ascii="宋体" w:hAnsi="宋体" w:eastAsia="宋体" w:cs="Times New Roman"/>
          <w:b/>
          <w:szCs w:val="21"/>
          <w:em w:val="dot"/>
        </w:rPr>
      </w:pPr>
      <w:r>
        <w:rPr>
          <w:rFonts w:hint="eastAsia" w:ascii="宋体" w:hAnsi="宋体" w:eastAsia="宋体" w:cs="Times New Roman"/>
          <w:szCs w:val="21"/>
        </w:rPr>
        <w:t>（</w:t>
      </w:r>
      <w:r>
        <w:rPr>
          <w:rFonts w:hint="eastAsia" w:ascii="宋体" w:hAnsi="宋体" w:eastAsia="宋体" w:cs="Times New Roman"/>
          <w:szCs w:val="21"/>
          <w:lang w:val="en-US" w:eastAsia="zh-CN"/>
        </w:rPr>
        <w:t>7</w:t>
      </w:r>
      <w:r>
        <w:rPr>
          <w:rFonts w:hint="eastAsia" w:ascii="宋体" w:hAnsi="宋体" w:eastAsia="宋体" w:cs="Times New Roman"/>
          <w:szCs w:val="21"/>
        </w:rPr>
        <w:t>）</w:t>
      </w:r>
      <w:r>
        <w:rPr>
          <w:rFonts w:hint="eastAsia" w:ascii="宋体" w:hAnsi="宋体" w:eastAsia="宋体" w:cs="Times New Roman"/>
          <w:b/>
          <w:szCs w:val="21"/>
          <w:em w:val="dot"/>
        </w:rPr>
        <w:t>本工程</w:t>
      </w:r>
      <w:r>
        <w:rPr>
          <w:rFonts w:hint="eastAsia" w:ascii="宋体" w:hAnsi="宋体" w:eastAsia="宋体" w:cs="Times New Roman"/>
          <w:b/>
          <w:szCs w:val="21"/>
          <w:em w:val="dot"/>
          <w:lang w:eastAsia="zh-CN"/>
        </w:rPr>
        <w:t>支座</w:t>
      </w:r>
      <w:r>
        <w:rPr>
          <w:rFonts w:hint="eastAsia" w:ascii="宋体" w:hAnsi="宋体" w:eastAsia="宋体" w:cs="Times New Roman"/>
          <w:b/>
          <w:szCs w:val="21"/>
          <w:em w:val="dot"/>
        </w:rPr>
        <w:t>预埋件</w:t>
      </w:r>
      <w:r>
        <w:rPr>
          <w:rFonts w:hint="eastAsia" w:ascii="宋体" w:hAnsi="宋体" w:eastAsia="宋体" w:cs="Times New Roman"/>
          <w:b/>
          <w:szCs w:val="21"/>
          <w:em w:val="dot"/>
          <w:lang w:eastAsia="zh-CN"/>
        </w:rPr>
        <w:t>已由甲方在主体结构施工时安装完成，甲方报价时无需考虑此项费用</w:t>
      </w:r>
      <w:r>
        <w:rPr>
          <w:rFonts w:hint="eastAsia" w:ascii="宋体" w:hAnsi="宋体" w:eastAsia="宋体" w:cs="宋体"/>
          <w:b/>
          <w:bCs/>
          <w:kern w:val="0"/>
          <w:szCs w:val="21"/>
          <w:em w:val="dot"/>
        </w:rPr>
        <w:t>。</w:t>
      </w:r>
      <w:r>
        <w:rPr>
          <w:rFonts w:hint="eastAsia" w:ascii="宋体" w:hAnsi="宋体" w:eastAsia="宋体" w:cs="Times New Roman"/>
          <w:b/>
          <w:szCs w:val="21"/>
          <w:em w:val="dot"/>
        </w:rPr>
        <w:t>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8</w:t>
      </w:r>
      <w:r>
        <w:rPr>
          <w:rFonts w:hint="eastAsia" w:ascii="宋体" w:hAnsi="宋体" w:eastAsia="宋体" w:cs="Times New Roman"/>
          <w:szCs w:val="21"/>
        </w:rPr>
        <w:t>）</w:t>
      </w:r>
      <w:r>
        <w:rPr>
          <w:rFonts w:hint="eastAsia" w:ascii="宋体" w:hAnsi="宋体" w:eastAsia="宋体" w:cs="Times New Roman"/>
          <w:szCs w:val="21"/>
          <w:lang w:eastAsia="zh-CN"/>
        </w:rPr>
        <w:t>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应包含材料的测试及检测费用，如根据有关部门规定必须由</w:t>
      </w:r>
      <w:r>
        <w:rPr>
          <w:rFonts w:hint="eastAsia" w:ascii="宋体" w:hAnsi="宋体" w:eastAsia="宋体" w:cs="Times New Roman"/>
          <w:szCs w:val="21"/>
          <w:lang w:eastAsia="zh-CN"/>
        </w:rPr>
        <w:t xml:space="preserve"> 建设单位</w:t>
      </w:r>
      <w:r>
        <w:rPr>
          <w:rFonts w:hint="eastAsia" w:ascii="宋体" w:hAnsi="宋体" w:eastAsia="宋体" w:cs="Times New Roman"/>
          <w:szCs w:val="21"/>
        </w:rPr>
        <w:t>与检测单位签订合同的，费用仍由</w:t>
      </w:r>
      <w:r>
        <w:rPr>
          <w:rFonts w:hint="eastAsia" w:ascii="宋体" w:hAnsi="宋体" w:eastAsia="宋体" w:cs="Times New Roman"/>
          <w:szCs w:val="21"/>
          <w:lang w:eastAsia="zh-CN"/>
        </w:rPr>
        <w:t>乙方</w:t>
      </w:r>
      <w:r>
        <w:rPr>
          <w:rFonts w:hint="eastAsia" w:ascii="宋体" w:hAnsi="宋体" w:eastAsia="宋体" w:cs="Times New Roman"/>
          <w:szCs w:val="21"/>
        </w:rPr>
        <w:t>承担。</w:t>
      </w:r>
      <w:r>
        <w:rPr>
          <w:rFonts w:hint="eastAsia" w:ascii="宋体" w:hAnsi="宋体" w:eastAsia="宋体" w:cs="Times New Roman"/>
          <w:szCs w:val="21"/>
          <w:lang w:eastAsia="zh-CN"/>
        </w:rPr>
        <w:t>甲方</w:t>
      </w:r>
      <w:r>
        <w:rPr>
          <w:rFonts w:hint="eastAsia" w:ascii="宋体" w:hAnsi="宋体" w:eastAsia="宋体" w:cs="Times New Roman"/>
          <w:szCs w:val="21"/>
        </w:rPr>
        <w:t>保留对到场产品的抽检权利，进行破坏性试验，如结构胶等。如有不合格产品，</w:t>
      </w:r>
      <w:r>
        <w:rPr>
          <w:rFonts w:hint="eastAsia" w:ascii="宋体" w:hAnsi="宋体" w:eastAsia="宋体" w:cs="Times New Roman"/>
          <w:szCs w:val="21"/>
          <w:lang w:eastAsia="zh-CN"/>
        </w:rPr>
        <w:t xml:space="preserve"> 甲方</w:t>
      </w:r>
      <w:r>
        <w:rPr>
          <w:rFonts w:hint="eastAsia" w:ascii="宋体" w:hAnsi="宋体" w:eastAsia="宋体" w:cs="Times New Roman"/>
          <w:szCs w:val="21"/>
        </w:rPr>
        <w:t>有权扩大抽检范围，直至合格，所发生的费用由</w:t>
      </w:r>
      <w:r>
        <w:rPr>
          <w:rFonts w:hint="eastAsia" w:ascii="宋体" w:hAnsi="宋体" w:eastAsia="宋体" w:cs="Times New Roman"/>
          <w:szCs w:val="21"/>
          <w:lang w:eastAsia="zh-CN"/>
        </w:rPr>
        <w:t>乙方</w:t>
      </w:r>
      <w:r>
        <w:rPr>
          <w:rFonts w:hint="eastAsia" w:ascii="宋体" w:hAnsi="宋体" w:eastAsia="宋体" w:cs="Times New Roman"/>
          <w:szCs w:val="21"/>
        </w:rPr>
        <w:t>承担。 </w:t>
      </w:r>
      <w:bookmarkStart w:id="0" w:name="_GoBack"/>
      <w:bookmarkEnd w:id="0"/>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9</w:t>
      </w:r>
      <w:r>
        <w:rPr>
          <w:rFonts w:hint="eastAsia" w:ascii="宋体" w:hAnsi="宋体" w:eastAsia="宋体" w:cs="Times New Roman"/>
          <w:szCs w:val="21"/>
        </w:rPr>
        <w:t>）</w:t>
      </w:r>
      <w:r>
        <w:rPr>
          <w:rFonts w:hint="eastAsia" w:ascii="宋体" w:hAnsi="宋体" w:eastAsia="宋体" w:cs="Times New Roman"/>
          <w:szCs w:val="21"/>
          <w:lang w:eastAsia="zh-CN"/>
        </w:rPr>
        <w:t>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还应是</w:t>
      </w:r>
      <w:r>
        <w:rPr>
          <w:rFonts w:hint="eastAsia" w:ascii="宋体" w:hAnsi="宋体" w:eastAsia="宋体" w:cs="Times New Roman"/>
          <w:szCs w:val="21"/>
          <w:lang w:eastAsia="zh-CN"/>
        </w:rPr>
        <w:t>乙方</w:t>
      </w:r>
      <w:r>
        <w:rPr>
          <w:rFonts w:hint="eastAsia" w:ascii="宋体" w:hAnsi="宋体" w:eastAsia="宋体" w:cs="Times New Roman"/>
          <w:szCs w:val="21"/>
        </w:rPr>
        <w:t>在完全了解施工现场实际条件下</w:t>
      </w:r>
      <w:r>
        <w:rPr>
          <w:rFonts w:hint="eastAsia" w:ascii="宋体" w:hAnsi="宋体" w:eastAsia="宋体" w:cs="Times New Roman"/>
          <w:szCs w:val="21"/>
          <w:lang w:eastAsia="zh-CN"/>
        </w:rPr>
        <w:t>乙方</w:t>
      </w:r>
      <w:r>
        <w:rPr>
          <w:rFonts w:hint="eastAsia" w:ascii="宋体" w:hAnsi="宋体" w:eastAsia="宋体" w:cs="Times New Roman"/>
          <w:szCs w:val="21"/>
        </w:rPr>
        <w:t>认为应列入</w:t>
      </w:r>
      <w:r>
        <w:rPr>
          <w:rFonts w:hint="eastAsia" w:ascii="宋体" w:hAnsi="宋体" w:eastAsia="宋体" w:cs="Times New Roman"/>
          <w:szCs w:val="21"/>
          <w:lang w:eastAsia="zh-CN"/>
        </w:rPr>
        <w:t>合同总价</w:t>
      </w:r>
      <w:r>
        <w:rPr>
          <w:rFonts w:hint="eastAsia" w:ascii="宋体" w:hAnsi="宋体" w:eastAsia="宋体" w:cs="Times New Roman"/>
          <w:szCs w:val="21"/>
        </w:rPr>
        <w:t>的其它任何费用总和，包含达到省、市安全文明施工标化工地要求、工期保证、质量保证、现场材料堆场、办公和宿舍条件等所采取的所有技术、组织措施费用总和（</w:t>
      </w:r>
      <w:r>
        <w:rPr>
          <w:rFonts w:hint="eastAsia" w:ascii="宋体" w:hAnsi="宋体" w:eastAsia="宋体" w:cs="Times New Roman"/>
          <w:b/>
          <w:szCs w:val="21"/>
          <w:em w:val="dot"/>
        </w:rPr>
        <w:t>含大型机械进出场</w:t>
      </w:r>
      <w:r>
        <w:rPr>
          <w:rFonts w:hint="eastAsia" w:ascii="宋体" w:hAnsi="宋体" w:eastAsia="宋体" w:cs="Times New Roman"/>
          <w:szCs w:val="21"/>
        </w:rPr>
        <w:t>）、与场地内各交叉施工单位的配合费用、成品保护费、测试费、样板费、安全文明施工措施费、临水临电费、务工人员综合保险费、优化设计费等。</w:t>
      </w:r>
    </w:p>
    <w:p>
      <w:pPr>
        <w:spacing w:line="360" w:lineRule="exact"/>
        <w:ind w:firstLine="420" w:firstLineChars="200"/>
        <w:rPr>
          <w:rFonts w:ascii="宋体" w:hAnsi="宋体" w:eastAsia="宋体" w:cs="Times New Roman"/>
          <w:b/>
          <w:bCs/>
          <w:color w:val="auto"/>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10</w:t>
      </w:r>
      <w:r>
        <w:rPr>
          <w:rFonts w:hint="eastAsia" w:ascii="宋体" w:hAnsi="宋体" w:eastAsia="宋体" w:cs="Times New Roman"/>
          <w:szCs w:val="21"/>
        </w:rPr>
        <w:t>）本合同形式为固定</w:t>
      </w:r>
      <w:r>
        <w:rPr>
          <w:rFonts w:hint="eastAsia" w:ascii="宋体" w:hAnsi="宋体" w:eastAsia="宋体" w:cs="Times New Roman"/>
          <w:szCs w:val="21"/>
          <w:lang w:eastAsia="zh-CN"/>
        </w:rPr>
        <w:t>总价包干</w:t>
      </w:r>
      <w:r>
        <w:rPr>
          <w:rFonts w:hint="eastAsia" w:ascii="宋体" w:hAnsi="宋体" w:eastAsia="宋体" w:cs="Times New Roman"/>
          <w:szCs w:val="21"/>
        </w:rPr>
        <w:t>合同形式。 </w:t>
      </w:r>
      <w:r>
        <w:rPr>
          <w:rFonts w:hint="eastAsia" w:ascii="宋体" w:hAnsi="宋体" w:eastAsia="宋体" w:cs="Times New Roman"/>
          <w:b/>
          <w:bCs/>
          <w:color w:val="auto"/>
          <w:szCs w:val="21"/>
        </w:rPr>
        <w:t> </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四、质量验收标准及施工质量验收要求：</w:t>
      </w:r>
    </w:p>
    <w:p>
      <w:pPr>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1、乙方必须严格按国家施工验收规范要求、施工图纸及相关设计变更要求进行施工，工程质量必须符合《建筑工程施工质量验收统一标准》（GB50300-2013）及相配套的各专业验收规范。</w:t>
      </w:r>
      <w:r>
        <w:rPr>
          <w:rFonts w:hint="eastAsia" w:ascii="Calibri" w:hAnsi="Calibri" w:eastAsia="宋体" w:cs="Times New Roman"/>
          <w:color w:val="auto"/>
        </w:rPr>
        <w:t>竣工验收合格，本分包工程的质量要求以不影响总承包工程质量评定为标准，总承包质量</w:t>
      </w:r>
      <w:r>
        <w:rPr>
          <w:rFonts w:hint="eastAsia" w:ascii="Calibri" w:hAnsi="Calibri" w:eastAsia="宋体" w:cs="Times New Roman"/>
          <w:color w:val="auto"/>
          <w:lang w:eastAsia="zh-CN"/>
        </w:rPr>
        <w:t>目标为</w:t>
      </w:r>
      <w:r>
        <w:rPr>
          <w:rFonts w:hint="eastAsia" w:ascii="Calibri" w:hAnsi="Calibri" w:eastAsia="宋体" w:cs="Times New Roman"/>
          <w:color w:val="auto"/>
        </w:rPr>
        <w:t>“</w:t>
      </w:r>
      <w:r>
        <w:rPr>
          <w:rFonts w:hint="eastAsia" w:ascii="Calibri" w:hAnsi="Calibri" w:eastAsia="宋体" w:cs="Times New Roman"/>
          <w:color w:val="auto"/>
          <w:lang w:eastAsia="zh-CN"/>
        </w:rPr>
        <w:t>扬子杯</w:t>
      </w:r>
      <w:r>
        <w:rPr>
          <w:rFonts w:hint="eastAsia" w:ascii="Calibri" w:hAnsi="Calibri" w:eastAsia="宋体" w:cs="Times New Roman"/>
          <w:color w:val="auto"/>
        </w:rPr>
        <w:t>”工程。</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2、乙方在施工中必须接受建设单位的质量监督，对建设、监理单位及</w:t>
      </w:r>
      <w:r>
        <w:rPr>
          <w:rFonts w:hint="eastAsia" w:ascii="Calibri" w:hAnsi="Calibri" w:eastAsia="宋体" w:cs="Times New Roman"/>
          <w:color w:val="auto"/>
          <w:szCs w:val="21"/>
          <w:lang w:eastAsia="zh-CN"/>
        </w:rPr>
        <w:t>总承包单位</w:t>
      </w:r>
      <w:r>
        <w:rPr>
          <w:rFonts w:hint="eastAsia" w:ascii="Calibri" w:hAnsi="Calibri" w:eastAsia="宋体" w:cs="Times New Roman"/>
          <w:color w:val="auto"/>
          <w:szCs w:val="21"/>
        </w:rPr>
        <w:t>提出的质量整改意见必须按期保质保量整改到位。</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3、乙方在施工中必须认真做好自检、互检工作，甲方现场有关质量检查人员在进行检查时，乙方应积极配合，对检查出的质量问题必须在指定期限内完成。</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4、由于乙方在施工过程中造成的质量问题，必须进行返工，造成损失的，乙方必须全额承担费用，并且在施工过程中途不得退场，如乙方无故退场，退场前完成的工作量不计费，且必须承担由于乙方退场造成甲方停工的各项损失（包括经济损失、工期延长、误工损失等）。</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5、乙方应严格按照项目部安排的工期完成施工任务，必须按项目部要求投放足够的施工机械和人员，若乙方未能在约定的工期内完成施工任务，或不能通过各项验收的，视为乙方违约，乙方应承担违约责任，违约金的计算方式详见付款方式，并承担下道工序人工误工费用。</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6、确保该工程工期、安全、质量符合合同约定要求，保质保量按期完成，如不能按约定完成甲方有权在工程款中扣除罚款费用。</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五、施工安全：</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1、乙方所有进场人员必须经过三级安全教育考核合格后方可上岗；所有进场人员提供身份证复印件，如乙方更换人员必须报项目部进行三级安全教育，否则责任自负。</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2、乙方所有进场人员必须遵守项目部的安全纪律制度，服从甲方安技人员的指挥，不得违章操作，但有权拒绝违章指挥；乙方施工人员在施工现场必须遵守安全第一、预防为主的方针，保证在施工操作时本身的安全，还要确保他人的生命安全。</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3、乙方所有施工人员必须自带合格的安全帽、安全带，不正确佩戴安全帽不正确使用安全防护用品，罚款200元/次，班组长罚款500元/次，在日常检查中留有图片，无须签字，在付工程款时扣除。</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4、乙方在施工中必须确保施工人员安全，一切因乙方原因造成的安全事故均由乙方自行负责，并承担经济责任和法律责任。</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5、乙方必须对施工人员定期进行安全、法制以及文明施工教育，如发现盗窃材料现象以一罚十，情节严重的追究刑事责任。</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6、乙方在施工中所运出的所有材料必须经甲方工地现场负责人许可后方可运出。</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7、乙方必须定期召开小组安全会议，搞好班组安全工作，服从甲方的施工管理。</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8、对乙方违反有关安全规定，经甲方和有关部门指出不改的，或造成安全事故的，甲方有权终止本协议，所造成的损失都由乙方承担。乙方在施工过程中造成人员伤亡或由于乙方的原因对他人造成伤亡的事故的，一切损失由乙方负责。</w:t>
      </w:r>
    </w:p>
    <w:p>
      <w:pPr>
        <w:ind w:firstLine="420" w:firstLineChars="200"/>
        <w:jc w:val="left"/>
        <w:rPr>
          <w:rFonts w:ascii="Calibri" w:hAnsi="Calibri" w:eastAsia="宋体" w:cs="Times New Roman"/>
          <w:color w:val="auto"/>
          <w:szCs w:val="21"/>
        </w:rPr>
      </w:pPr>
      <w:r>
        <w:rPr>
          <w:rFonts w:ascii="Calibri" w:hAnsi="Calibri" w:eastAsia="宋体" w:cs="Times New Roman"/>
          <w:color w:val="auto"/>
          <w:szCs w:val="21"/>
        </w:rPr>
        <w:t>9</w:t>
      </w:r>
      <w:r>
        <w:rPr>
          <w:rFonts w:hint="eastAsia" w:ascii="Calibri" w:hAnsi="Calibri" w:eastAsia="宋体" w:cs="Times New Roman"/>
          <w:color w:val="auto"/>
          <w:szCs w:val="21"/>
        </w:rPr>
        <w:t>、</w:t>
      </w:r>
      <w:r>
        <w:rPr>
          <w:rFonts w:hint="eastAsia" w:ascii="Calibri" w:hAnsi="Calibri" w:eastAsia="宋体" w:cs="Times New Roman"/>
          <w:color w:val="auto"/>
          <w:szCs w:val="21"/>
          <w:lang w:eastAsia="zh-CN"/>
        </w:rPr>
        <w:t>采光顶</w:t>
      </w:r>
      <w:r>
        <w:rPr>
          <w:rFonts w:hint="eastAsia" w:ascii="Calibri" w:hAnsi="Calibri" w:eastAsia="宋体" w:cs="Times New Roman"/>
          <w:color w:val="auto"/>
          <w:szCs w:val="21"/>
        </w:rPr>
        <w:t>施工期间需配备一个持证的专职安全员，如承包单位不配备，则由发包人配备，费用由承包人承担。</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六、工期要求</w:t>
      </w:r>
    </w:p>
    <w:p>
      <w:pPr>
        <w:spacing w:before="156" w:beforeLines="50" w:after="156" w:afterLines="50"/>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1、</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的施工进度计划必须以满足以上总承包单位的工期计划为基本要求，暂定开工日期为2023年6月20日，竣工日期为2023年7月30日，具体工期根据项目进度情况实时调整，</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必须无条件接受。 </w:t>
      </w:r>
    </w:p>
    <w:p>
      <w:pPr>
        <w:spacing w:before="156" w:beforeLines="50" w:after="156" w:afterLines="50"/>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2、如因采光顶工程工期逾期造成</w:t>
      </w:r>
      <w:r>
        <w:rPr>
          <w:rFonts w:hint="eastAsia" w:ascii="Calibri" w:hAnsi="Calibri" w:eastAsia="宋体" w:cs="Times New Roman"/>
          <w:color w:val="auto"/>
          <w:szCs w:val="21"/>
          <w:lang w:eastAsia="zh-CN"/>
        </w:rPr>
        <w:t>甲方</w:t>
      </w:r>
      <w:r>
        <w:rPr>
          <w:rFonts w:hint="eastAsia" w:ascii="Calibri" w:hAnsi="Calibri" w:eastAsia="宋体" w:cs="Times New Roman"/>
          <w:color w:val="auto"/>
          <w:szCs w:val="21"/>
        </w:rPr>
        <w:t>工期拖延，影响在10日以内，按</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报价98%结算工程款，其余2%作为</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对</w:t>
      </w:r>
      <w:r>
        <w:rPr>
          <w:rFonts w:hint="eastAsia" w:ascii="Calibri" w:hAnsi="Calibri" w:eastAsia="宋体" w:cs="Times New Roman"/>
          <w:color w:val="auto"/>
          <w:szCs w:val="21"/>
          <w:lang w:eastAsia="zh-CN"/>
        </w:rPr>
        <w:t>甲方</w:t>
      </w:r>
      <w:r>
        <w:rPr>
          <w:rFonts w:hint="eastAsia" w:ascii="Calibri" w:hAnsi="Calibri" w:eastAsia="宋体" w:cs="Times New Roman"/>
          <w:color w:val="auto"/>
          <w:szCs w:val="21"/>
        </w:rPr>
        <w:t>作出的工期逾期补偿；如工期逾期20日以内，按</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报价96%结算工程款，其余4%作为</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对</w:t>
      </w:r>
      <w:r>
        <w:rPr>
          <w:rFonts w:hint="eastAsia" w:ascii="Calibri" w:hAnsi="Calibri" w:eastAsia="宋体" w:cs="Times New Roman"/>
          <w:color w:val="auto"/>
          <w:szCs w:val="21"/>
          <w:lang w:eastAsia="zh-CN"/>
        </w:rPr>
        <w:t>甲方</w:t>
      </w:r>
      <w:r>
        <w:rPr>
          <w:rFonts w:hint="eastAsia" w:ascii="Calibri" w:hAnsi="Calibri" w:eastAsia="宋体" w:cs="Times New Roman"/>
          <w:color w:val="auto"/>
          <w:szCs w:val="21"/>
        </w:rPr>
        <w:t>作出的工期逾期补偿；以此类推。</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七、文明施工：</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1、乙方所有进场人员（包括施工过程中新进或中途更换人员）进场前须提供真实有效的身份证复印件，并经过三级安全教育考核合格后方可上岗；乙方必须与所有上岗的工人签订劳动合同，并缴纳社会保险、意外伤害保险及其他各项保险；工地禁用60岁以上及18岁以下民工，严禁有臆病、心脏病等疾病人员进入工地施工。否则责任自负。</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2、乙方所有进场人员必须遵守甲方项目部的安全纪律制度，服从甲方安技人员的指挥，不得违章操作，但有权拒绝违章指挥；乙方施工人员在施工现场必须遵守安全第一、预防为主的方针，保证在施工操作时本身的安全，还要确保他人的生命安全。</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3、乙方所有施工人员必须统一并正确配戴合格的安全帽、安全带等安全防护用品，如发现施工现场出现未正确使用防护用品现象（如未戴安全帽或未系帽带等），违规施工人员处以200元/人/次、该班组负责人处500/人/次的违约金，此违约金无须乙方签字认可，甲方凭影像资料直接在下次工程付款时直接扣除。</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4、乙方在施工中应对甲方的各种机械、设备、安全防护设施等进行施工前的例行安全检查，发现安全隐患应以书面形式向甲方项目部提出整改意见，如甲方项目部不采纳或整改不到位，乙方有权拒绝施工，否则，如发生安全事故，无论何种原因均由乙方自行承担直接和间接的经济损失。</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5、乙方必须定期召开小组安全会议，搞好班组安全工作，接受甲方安全人员上岗前安全教育，服从甲方的各级安全施工管理。</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6、乙方自配施工区域范围内符合相关要求灭火器材并进行日常维护。对现场的安全防护、标识牌及标语的进行保护，如发现故意破坏行为处500元/次的违约金。</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7、乙方施工人员禁止因产生的各种矛盾私自断电，如发现一次处500元的违约金。</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8、乙方在施工期间中必须确保施工人员安全，对乙方违反有关规定，经甲方和有关部门指出不及时整改或造成安全事故的，甲方有权终止本协议，所造成的损失均由乙方承担；一切因乙方原因造成的安全事故及对第三方造成的伤害、在上下班途中发生交通事故以及发生其他情形工伤等安全事宜均由乙方自行负责处理，并承担经济责任和法律责任，且不得对甲方造成任何负面影响（包含但不限于上访、闹事、相关人员在网络发布有损甲方形象、声誉的文章、帖子等），如对甲方造成经济损失或损坏甲方形象、声誉，乙方不仅赔偿甲方的全部经济损失，无条件消除不良社会影响，同时按5～10万元/次的标准乙方向甲方支付违约金。</w:t>
      </w:r>
    </w:p>
    <w:p>
      <w:pPr>
        <w:ind w:firstLine="420" w:firstLineChars="200"/>
        <w:jc w:val="left"/>
        <w:rPr>
          <w:rFonts w:hint="eastAsia" w:ascii="Calibri" w:hAnsi="Calibri" w:eastAsia="宋体" w:cs="Times New Roman"/>
          <w:color w:val="auto"/>
          <w:szCs w:val="21"/>
        </w:rPr>
      </w:pPr>
      <w:r>
        <w:rPr>
          <w:rFonts w:hint="eastAsia" w:ascii="Calibri" w:hAnsi="Calibri" w:eastAsia="宋体" w:cs="Times New Roman"/>
          <w:color w:val="auto"/>
          <w:szCs w:val="21"/>
        </w:rPr>
        <w:t>9、乙方施工人员的交通工具由乙方自行保管，如有丢失与甲方无关。</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八、付款方式：</w:t>
      </w:r>
    </w:p>
    <w:p>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Times New Roman"/>
          <w:color w:val="auto"/>
          <w:szCs w:val="21"/>
          <w:lang w:val="en-US"/>
        </w:rPr>
      </w:pPr>
      <w:r>
        <w:rPr>
          <w:rFonts w:hint="eastAsia" w:ascii="宋体" w:hAnsi="宋体" w:eastAsia="宋体" w:cs="Times New Roman"/>
          <w:color w:val="auto"/>
          <w:kern w:val="2"/>
          <w:sz w:val="21"/>
          <w:szCs w:val="21"/>
          <w:lang w:val="en-US" w:eastAsia="zh-CN" w:bidi="ar"/>
        </w:rPr>
        <w:t>甲方根据工程进度和合同履行情况向乙方支付合同款项。</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1、采光顶钢结构安装完成并经验收合格后，乙方开具合同总价款60%的增值税发票，支付合同总价款的40%。</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2、全部工程完工并经验收合格后，乙方开具合同总价款30%的增值税发票，支付合同总价款的20%。</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4、工程通过竣工验收后 30 日内双方完成结算工作。乙方补足结算总价款全额的增值税发票后果，甲方在15日内付至结算价款的80%。</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5、工程通过竣工验收后六个月后，付至结算价款的95%。</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5、余款5 %作为保修金，若乙方无违约行为，甲方在二年保修期满30个工作日内无息付至结算价款的98%，五年保修期满30个工作日内无息结清尾款。</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6、每笔付款前，乙方向甲方发出付款通知书，并提供合同约定的相关资料，经甲方审核确认后付款。付款时，乙方须提供国内有效的等值发票。若乙方不能提供国内有效的等值发票的，甲方有权拒绝付款。</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lang w:val="en-US" w:eastAsia="zh-CN"/>
        </w:rPr>
        <w:t>7、甲方支付工程款时，可能采取支付承兑汇票的支付方式，承兑汇票比例不超过60%乙方不得拒绝。</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九、增值税专用发票开具特别约定</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1、乙方纳税主体应为</w:t>
      </w:r>
      <w:r>
        <w:rPr>
          <w:rFonts w:hint="eastAsia" w:ascii="Calibri" w:hAnsi="Calibri" w:eastAsia="宋体" w:cs="Times New Roman"/>
          <w:color w:val="auto"/>
          <w:szCs w:val="21"/>
          <w:u w:val="single"/>
        </w:rPr>
        <w:t xml:space="preserve"> 一般纳税人</w:t>
      </w:r>
      <w:r>
        <w:rPr>
          <w:rFonts w:hint="eastAsia" w:ascii="Calibri" w:hAnsi="Calibri" w:eastAsia="宋体" w:cs="Times New Roman"/>
          <w:color w:val="auto"/>
          <w:szCs w:val="21"/>
        </w:rPr>
        <w:t>。</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2、本合同价款包含增值税，乙方应按照甲方要求，及时向甲方开具可以抵扣税款的增值税专用发票，并派专人送至甲方财务部门。开票结算必须是中标企业，不得中途随意变更合同、开票单位。因乙方开具发票不及时给甲方造成无法及时认证、抵扣发票等情形的，视为乙方违约，乙方需向甲方承担违约责任和赔偿责任，包括但不限于税款、滞纳金、罚款及相关损失等。</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3、乙方依据付款约定申请甲方支付材料款（或工程款等款项）前，向甲方开具税率为</w:t>
      </w:r>
      <w:r>
        <w:rPr>
          <w:rFonts w:hint="eastAsia" w:ascii="Calibri" w:hAnsi="Calibri" w:eastAsia="宋体" w:cs="Times New Roman"/>
          <w:color w:val="auto"/>
          <w:szCs w:val="21"/>
          <w:u w:val="single"/>
        </w:rPr>
        <w:t xml:space="preserve">  9 </w:t>
      </w:r>
      <w:r>
        <w:rPr>
          <w:rFonts w:hint="eastAsia" w:ascii="Calibri" w:hAnsi="Calibri" w:eastAsia="宋体" w:cs="Times New Roman"/>
          <w:color w:val="auto"/>
          <w:szCs w:val="21"/>
        </w:rPr>
        <w:t>%的增值税专用发票，甲方实际收到乙方开具合规的增值税专用发票后根据付款约定支付款项，乙方未按甲方要求及时开具增值税专用发票的，甲方有权拒绝支付款项，且甲方不承担逾期付款的违约责任。</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4、乙方向甲方开具的增值税专用发票，必须符合相关法律法规的规定，同时必须符合“三流一致”的要求，即资金流、票流、物流（或劳务流）相互统一，否则甲方有权拒收发票、拒绝付款，由此产生的后果均由乙方承担，且乙方不得向甲方主张逾期付款的违约责任。</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十、工程款支付特别约定</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1、乙方向甲方申请付款时，应遵循甲方付款审批要求，乙方将付款申请单首先交由现场项目负责人、安全员、技术员审查并签字确认；再交由甲方工程部负责人、财务负责人、总经理、董事长等审核人员逐一签字确认，完成付款审批手续后，甲方将付款申请单与符合甲方要求的发票及其他附件一并交至甲方财务部门。</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2、如乙方未按上述流程申请付款、未按甲方要求提供发票及其他附件，视为乙方自愿延期付款，同时乙方不得追究甲方逾期付款的违约责任。</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十一、工程结算：</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rPr>
        <w:t>1、</w:t>
      </w:r>
      <w:r>
        <w:rPr>
          <w:rFonts w:hint="eastAsia" w:ascii="Calibri" w:hAnsi="Calibri" w:eastAsia="宋体" w:cs="Times New Roman"/>
          <w:color w:val="auto"/>
          <w:szCs w:val="21"/>
          <w:lang w:eastAsia="zh-CN"/>
        </w:rPr>
        <w:t>如无经建设单位、监理单位批准的设计变更，</w:t>
      </w:r>
      <w:r>
        <w:rPr>
          <w:rFonts w:hint="eastAsia" w:ascii="Calibri" w:hAnsi="Calibri" w:eastAsia="宋体" w:cs="Times New Roman"/>
          <w:color w:val="auto"/>
          <w:szCs w:val="21"/>
        </w:rPr>
        <w:t>本工程</w:t>
      </w:r>
      <w:r>
        <w:rPr>
          <w:rFonts w:hint="eastAsia" w:ascii="Calibri" w:hAnsi="Calibri" w:eastAsia="宋体" w:cs="Times New Roman"/>
          <w:color w:val="auto"/>
          <w:szCs w:val="21"/>
          <w:lang w:eastAsia="zh-CN"/>
        </w:rPr>
        <w:t>的合同总价即为结算价。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Calibri" w:hAnsi="Calibri" w:eastAsia="宋体" w:cs="Times New Roman"/>
          <w:color w:val="auto"/>
          <w:szCs w:val="21"/>
          <w:lang w:val="en-US"/>
        </w:rPr>
      </w:pPr>
      <w:r>
        <w:rPr>
          <w:rFonts w:ascii="Calibri" w:hAnsi="Calibri" w:eastAsia="宋体" w:cs="Times New Roman"/>
          <w:color w:val="auto"/>
          <w:szCs w:val="21"/>
        </w:rPr>
        <w:t>2</w:t>
      </w:r>
      <w:r>
        <w:rPr>
          <w:rFonts w:hint="eastAsia" w:ascii="Calibri" w:hAnsi="Calibri" w:eastAsia="宋体" w:cs="Times New Roman"/>
          <w:color w:val="auto"/>
          <w:szCs w:val="21"/>
        </w:rPr>
        <w:t>、如因</w:t>
      </w:r>
      <w:r>
        <w:rPr>
          <w:rFonts w:hint="eastAsia" w:ascii="Calibri" w:hAnsi="Calibri" w:eastAsia="宋体" w:cs="Times New Roman"/>
          <w:color w:val="auto"/>
          <w:szCs w:val="21"/>
          <w:lang w:eastAsia="zh-CN"/>
        </w:rPr>
        <w:t>设计</w:t>
      </w:r>
      <w:r>
        <w:rPr>
          <w:rFonts w:hint="eastAsia" w:ascii="Calibri" w:hAnsi="Calibri" w:eastAsia="宋体" w:cs="Times New Roman"/>
          <w:color w:val="auto"/>
          <w:szCs w:val="21"/>
        </w:rPr>
        <w:t>变更造成工程量减少或增多，结算时按实调整工程量</w:t>
      </w:r>
      <w:r>
        <w:rPr>
          <w:rFonts w:hint="eastAsia" w:ascii="Calibri" w:hAnsi="Calibri" w:eastAsia="宋体" w:cs="Times New Roman"/>
          <w:color w:val="auto"/>
          <w:szCs w:val="21"/>
          <w:lang w:eastAsia="zh-CN"/>
        </w:rPr>
        <w:t>，</w:t>
      </w:r>
      <w:r>
        <w:rPr>
          <w:rFonts w:hint="eastAsia" w:ascii="Calibri" w:hAnsi="Calibri" w:eastAsia="宋体" w:cs="Times New Roman"/>
          <w:color w:val="auto"/>
          <w:szCs w:val="21"/>
        </w:rPr>
        <w:t>变更增减工程量在投标报价表中有类似单价时，根据投标报价的综合单价调整结算价款，投标报价表中无类似单价时双方协商确定调价方式。</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十二  工程保修</w:t>
      </w:r>
    </w:p>
    <w:p>
      <w:pPr>
        <w:spacing w:before="156" w:beforeLines="50" w:after="156" w:afterLines="50"/>
        <w:ind w:firstLine="420" w:firstLineChars="200"/>
        <w:jc w:val="left"/>
        <w:rPr>
          <w:rFonts w:ascii="宋体" w:hAnsi="宋体" w:eastAsia="宋体" w:cs="Times New Roman"/>
          <w:color w:val="auto"/>
          <w:sz w:val="24"/>
          <w:szCs w:val="24"/>
        </w:rPr>
      </w:pPr>
      <w:r>
        <w:rPr>
          <w:rFonts w:hint="eastAsia" w:ascii="Calibri" w:hAnsi="Calibri" w:eastAsia="宋体" w:cs="Times New Roman"/>
          <w:color w:val="auto"/>
          <w:szCs w:val="21"/>
          <w:lang w:eastAsia="zh-CN"/>
        </w:rPr>
        <w:t>采光顶</w:t>
      </w:r>
      <w:r>
        <w:rPr>
          <w:rFonts w:hint="eastAsia" w:ascii="Calibri" w:hAnsi="Calibri" w:eastAsia="宋体" w:cs="Times New Roman"/>
          <w:color w:val="auto"/>
          <w:szCs w:val="21"/>
        </w:rPr>
        <w:t>的保修期为</w:t>
      </w:r>
      <w:r>
        <w:rPr>
          <w:rFonts w:hint="eastAsia" w:ascii="Calibri" w:hAnsi="Calibri" w:eastAsia="宋体" w:cs="Times New Roman"/>
          <w:color w:val="auto"/>
          <w:szCs w:val="21"/>
          <w:u w:val="single"/>
        </w:rPr>
        <w:t xml:space="preserve"> 贰</w:t>
      </w:r>
      <w:r>
        <w:rPr>
          <w:rFonts w:hint="eastAsia" w:ascii="Calibri" w:hAnsi="Calibri" w:eastAsia="宋体" w:cs="Times New Roman"/>
          <w:color w:val="auto"/>
          <w:szCs w:val="21"/>
        </w:rPr>
        <w:t xml:space="preserve"> 年，</w:t>
      </w:r>
      <w:r>
        <w:rPr>
          <w:rFonts w:hint="eastAsia" w:ascii="Calibri" w:hAnsi="Calibri" w:eastAsia="宋体" w:cs="Times New Roman"/>
          <w:color w:val="auto"/>
          <w:kern w:val="2"/>
          <w:sz w:val="21"/>
          <w:szCs w:val="21"/>
          <w:lang w:val="en-US" w:eastAsia="zh-CN" w:bidi="ar"/>
        </w:rPr>
        <w:t>采光屋面渗漏保修期为</w:t>
      </w:r>
      <w:r>
        <w:rPr>
          <w:rFonts w:hint="eastAsia" w:ascii="Calibri" w:hAnsi="Calibri" w:eastAsia="宋体" w:cs="Times New Roman"/>
          <w:color w:val="auto"/>
          <w:kern w:val="2"/>
          <w:sz w:val="21"/>
          <w:szCs w:val="21"/>
          <w:u w:val="single"/>
          <w:lang w:val="en-US" w:eastAsia="zh-CN" w:bidi="ar"/>
        </w:rPr>
        <w:t>五</w:t>
      </w:r>
      <w:r>
        <w:rPr>
          <w:rFonts w:hint="eastAsia" w:ascii="Calibri" w:hAnsi="Calibri" w:eastAsia="宋体" w:cs="Times New Roman"/>
          <w:color w:val="auto"/>
          <w:kern w:val="2"/>
          <w:sz w:val="21"/>
          <w:szCs w:val="21"/>
          <w:lang w:val="en-US" w:eastAsia="zh-CN" w:bidi="ar"/>
        </w:rPr>
        <w:t>年</w:t>
      </w:r>
      <w:r>
        <w:rPr>
          <w:rFonts w:hint="eastAsia" w:ascii="Calibri" w:hAnsi="Calibri" w:eastAsia="宋体" w:cs="Times New Roman"/>
          <w:color w:val="auto"/>
          <w:szCs w:val="21"/>
        </w:rPr>
        <w:t>，自通过甲方验收之日起计。保修期内若有施工质量问题，乙方必须在接到通知后的</w:t>
      </w:r>
      <w:r>
        <w:rPr>
          <w:rFonts w:ascii="Calibri" w:hAnsi="Calibri" w:eastAsia="宋体" w:cs="Times New Roman"/>
          <w:color w:val="auto"/>
          <w:szCs w:val="21"/>
        </w:rPr>
        <w:t xml:space="preserve"> </w:t>
      </w:r>
      <w:r>
        <w:rPr>
          <w:rFonts w:hint="eastAsia" w:ascii="Calibri" w:hAnsi="Calibri" w:eastAsia="宋体" w:cs="Times New Roman"/>
          <w:color w:val="auto"/>
          <w:szCs w:val="21"/>
        </w:rPr>
        <w:t>24</w:t>
      </w:r>
      <w:r>
        <w:rPr>
          <w:rFonts w:ascii="Calibri" w:hAnsi="Calibri" w:eastAsia="宋体" w:cs="Times New Roman"/>
          <w:color w:val="auto"/>
          <w:szCs w:val="21"/>
        </w:rPr>
        <w:t xml:space="preserve"> </w:t>
      </w:r>
      <w:r>
        <w:rPr>
          <w:rFonts w:hint="eastAsia" w:ascii="Calibri" w:hAnsi="Calibri" w:eastAsia="宋体" w:cs="Times New Roman"/>
          <w:color w:val="auto"/>
          <w:szCs w:val="21"/>
        </w:rPr>
        <w:t>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十三、其他约定：</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1、施工前要求</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与总包单位进行详细的技术沟通，书面和总包单位进行技术确认，避免出现安装位置和总包单位或者各分包之间发生纠纷的问题，如果出现不合理的事件，由此而引起的返工由</w:t>
      </w:r>
      <w:r>
        <w:rPr>
          <w:rFonts w:hint="eastAsia" w:ascii="Calibri" w:hAnsi="Calibri" w:eastAsia="宋体" w:cs="Times New Roman"/>
          <w:color w:val="auto"/>
          <w:szCs w:val="21"/>
          <w:lang w:eastAsia="zh-CN"/>
        </w:rPr>
        <w:t>乙方</w:t>
      </w:r>
      <w:r>
        <w:rPr>
          <w:rFonts w:hint="eastAsia" w:ascii="Calibri" w:hAnsi="Calibri" w:eastAsia="宋体" w:cs="Times New Roman"/>
          <w:color w:val="auto"/>
          <w:szCs w:val="21"/>
        </w:rPr>
        <w:t>负责。</w:t>
      </w:r>
    </w:p>
    <w:p>
      <w:pPr>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2、承包人对施工质量负责，进场材料必须提供有效质保资料，经建设单位</w:t>
      </w:r>
      <w:r>
        <w:rPr>
          <w:rFonts w:hint="eastAsia" w:ascii="Calibri" w:hAnsi="Calibri" w:eastAsia="宋体" w:cs="Times New Roman"/>
          <w:color w:val="auto"/>
          <w:szCs w:val="21"/>
          <w:lang w:eastAsia="zh-CN"/>
        </w:rPr>
        <w:t>、</w:t>
      </w:r>
      <w:r>
        <w:rPr>
          <w:rFonts w:hint="eastAsia" w:ascii="Calibri" w:hAnsi="Calibri" w:eastAsia="宋体" w:cs="Times New Roman"/>
          <w:color w:val="auto"/>
          <w:szCs w:val="21"/>
        </w:rPr>
        <w:t>监理单位</w:t>
      </w:r>
      <w:r>
        <w:rPr>
          <w:rFonts w:hint="eastAsia" w:ascii="Calibri" w:hAnsi="Calibri" w:eastAsia="宋体" w:cs="Times New Roman"/>
          <w:color w:val="auto"/>
          <w:szCs w:val="21"/>
          <w:lang w:eastAsia="zh-CN"/>
        </w:rPr>
        <w:t>总承包单位</w:t>
      </w:r>
      <w:r>
        <w:rPr>
          <w:rFonts w:hint="eastAsia" w:ascii="Calibri" w:hAnsi="Calibri" w:eastAsia="宋体" w:cs="Times New Roman"/>
          <w:color w:val="auto"/>
          <w:szCs w:val="21"/>
        </w:rPr>
        <w:t>现场见证抽样，送检，必须合格后方能使用（如检测不合格所有费用由承包人承担），按现行规范要求做好各项检测工作，提供合格的现场材料检测报告，符合国家和地方法律、法规的建筑标准。</w:t>
      </w:r>
    </w:p>
    <w:p>
      <w:pPr>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3、该工程如发生设计变更或乙方在实际施工时与图纸要求不一致等情形，工程结算时，扣减相对于原设计减少的工作量后按实际工作量结算。</w:t>
      </w:r>
    </w:p>
    <w:p>
      <w:pPr>
        <w:rPr>
          <w:rFonts w:ascii="Calibri" w:hAnsi="Calibri" w:eastAsia="宋体" w:cs="Times New Roman"/>
          <w:color w:val="auto"/>
          <w:szCs w:val="21"/>
        </w:rPr>
      </w:pPr>
      <w:r>
        <w:rPr>
          <w:rFonts w:hint="eastAsia" w:ascii="Calibri" w:hAnsi="Calibri" w:eastAsia="宋体" w:cs="Times New Roman"/>
          <w:color w:val="auto"/>
          <w:szCs w:val="21"/>
        </w:rPr>
        <w:t xml:space="preserve">    4、在质保期内，若因承包人原因，承包人在接到发包人通知（包括电话、传真等）6小时内，派遣有经验的技术人员到达现场，免费进行维修处理。承包人不按时派人保修的，发包人可以委托他人修理，所发生的费用由承包人承担。</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5、质保期满后，非承包人原因发生质量问题，应发包人要求，承包人仍有责任以优惠的价格对质量问题进行维修处理，费用由发包人承担。</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6、工程竣工后，乙方向甲方提供完整的资料叁份。</w:t>
      </w:r>
    </w:p>
    <w:p>
      <w:pPr>
        <w:spacing w:before="156" w:beforeLines="50" w:after="156" w:afterLines="50"/>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十四、合同未尽事宜，合同当事人另行签订补充协议，招标文件和补充协议是合同的组成部分。属于同一类内容的文件，应以最新签署的为准。</w:t>
      </w:r>
    </w:p>
    <w:p>
      <w:pPr>
        <w:ind w:firstLine="420" w:firstLineChars="200"/>
        <w:jc w:val="left"/>
        <w:rPr>
          <w:rFonts w:ascii="Calibri" w:hAnsi="Calibri" w:eastAsia="宋体" w:cs="Times New Roman"/>
          <w:color w:val="auto"/>
          <w:szCs w:val="21"/>
        </w:rPr>
      </w:pPr>
      <w:r>
        <w:rPr>
          <w:rFonts w:hint="eastAsia" w:ascii="Calibri" w:hAnsi="Calibri" w:eastAsia="宋体" w:cs="Times New Roman"/>
          <w:color w:val="auto"/>
          <w:szCs w:val="21"/>
        </w:rPr>
        <w:t>十五、本合同一式两份，甲乙双方各执一份，签字盖章后生效，工完账清，自行失效。本合同若发生争议，双方协商解决，协商不成，由盐城仲裁委员会依法仲裁。</w:t>
      </w:r>
    </w:p>
    <w:p>
      <w:pPr>
        <w:ind w:firstLine="840" w:firstLineChars="400"/>
        <w:jc w:val="left"/>
        <w:rPr>
          <w:rFonts w:ascii="Calibri" w:hAnsi="Calibri" w:eastAsia="宋体" w:cs="Times New Roman"/>
          <w:color w:val="auto"/>
          <w:szCs w:val="21"/>
        </w:rPr>
      </w:pPr>
    </w:p>
    <w:p>
      <w:pPr>
        <w:ind w:firstLine="840" w:firstLineChars="400"/>
        <w:jc w:val="left"/>
        <w:rPr>
          <w:rFonts w:ascii="Calibri" w:hAnsi="Calibri" w:eastAsia="宋体" w:cs="Times New Roman"/>
          <w:color w:val="auto"/>
          <w:szCs w:val="21"/>
        </w:rPr>
      </w:pPr>
    </w:p>
    <w:p>
      <w:pPr>
        <w:ind w:firstLine="840" w:firstLineChars="400"/>
        <w:jc w:val="left"/>
        <w:rPr>
          <w:rFonts w:ascii="Calibri" w:hAnsi="Calibri" w:eastAsia="宋体" w:cs="Times New Roman"/>
          <w:color w:val="auto"/>
          <w:szCs w:val="21"/>
        </w:rPr>
      </w:pPr>
      <w:r>
        <w:rPr>
          <w:rFonts w:hint="eastAsia" w:ascii="Calibri" w:hAnsi="Calibri" w:eastAsia="宋体" w:cs="Times New Roman"/>
          <w:color w:val="auto"/>
          <w:szCs w:val="21"/>
        </w:rPr>
        <w:t>甲方：                               乙方：</w:t>
      </w:r>
    </w:p>
    <w:p>
      <w:pPr>
        <w:ind w:firstLine="420" w:firstLineChars="200"/>
        <w:jc w:val="left"/>
        <w:rPr>
          <w:rFonts w:ascii="Calibri" w:hAnsi="Calibri" w:eastAsia="宋体" w:cs="Times New Roman"/>
          <w:color w:val="auto"/>
          <w:szCs w:val="21"/>
        </w:rPr>
      </w:pPr>
    </w:p>
    <w:p>
      <w:pPr>
        <w:ind w:firstLine="840" w:firstLineChars="400"/>
        <w:jc w:val="left"/>
        <w:rPr>
          <w:rFonts w:ascii="Calibri" w:hAnsi="Calibri" w:eastAsia="宋体" w:cs="Times New Roman"/>
          <w:color w:val="auto"/>
          <w:szCs w:val="21"/>
        </w:rPr>
      </w:pPr>
      <w:r>
        <w:rPr>
          <w:rFonts w:hint="eastAsia" w:ascii="Calibri" w:hAnsi="Calibri" w:eastAsia="宋体" w:cs="Times New Roman"/>
          <w:color w:val="auto"/>
          <w:szCs w:val="21"/>
        </w:rPr>
        <w:t>年     月     日                     年     月     日</w:t>
      </w:r>
    </w:p>
    <w:p>
      <w:pPr>
        <w:autoSpaceDE w:val="0"/>
        <w:autoSpaceDN w:val="0"/>
        <w:adjustRightInd w:val="0"/>
        <w:spacing w:line="360" w:lineRule="exact"/>
        <w:rPr>
          <w:rFonts w:ascii="宋体" w:hAnsi="宋体" w:eastAsia="宋体" w:cs="Times New Roman"/>
          <w:b/>
          <w:color w:val="auto"/>
          <w:szCs w:val="21"/>
        </w:rPr>
      </w:pP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4059"/>
      <w:docPartObj>
        <w:docPartGallery w:val="autotext"/>
      </w:docPartObj>
    </w:sdtPr>
    <w:sdtContent>
      <w:sdt>
        <w:sdtPr>
          <w:id w:val="1728636285"/>
          <w:docPartObj>
            <w:docPartGallery w:val="autotext"/>
          </w:docPartObj>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M2FjYmY2MTVjOGY1ODRlNDljNTc2NWNkNTUxOWQifQ=="/>
  </w:docVars>
  <w:rsids>
    <w:rsidRoot w:val="008B3183"/>
    <w:rsid w:val="000157EA"/>
    <w:rsid w:val="001A4966"/>
    <w:rsid w:val="00287BC9"/>
    <w:rsid w:val="002E4969"/>
    <w:rsid w:val="003147B7"/>
    <w:rsid w:val="003C29BA"/>
    <w:rsid w:val="00411B6E"/>
    <w:rsid w:val="00412EC9"/>
    <w:rsid w:val="006A2F7A"/>
    <w:rsid w:val="008B3183"/>
    <w:rsid w:val="008C2B1E"/>
    <w:rsid w:val="008E1162"/>
    <w:rsid w:val="00971604"/>
    <w:rsid w:val="009B7269"/>
    <w:rsid w:val="00A942AB"/>
    <w:rsid w:val="00AE7312"/>
    <w:rsid w:val="00AF389D"/>
    <w:rsid w:val="00B1148B"/>
    <w:rsid w:val="00B1460E"/>
    <w:rsid w:val="00B53645"/>
    <w:rsid w:val="00C63291"/>
    <w:rsid w:val="00D5792D"/>
    <w:rsid w:val="00EF5064"/>
    <w:rsid w:val="00F05650"/>
    <w:rsid w:val="00F20612"/>
    <w:rsid w:val="00FC4F66"/>
    <w:rsid w:val="15492DF5"/>
    <w:rsid w:val="2C011710"/>
    <w:rsid w:val="4228445D"/>
    <w:rsid w:val="4C7105B5"/>
    <w:rsid w:val="7AC5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customStyle="1" w:styleId="5">
    <w:name w:val="页脚1"/>
    <w:basedOn w:val="1"/>
    <w:next w:val="2"/>
    <w:link w:val="6"/>
    <w:unhideWhenUsed/>
    <w:qFormat/>
    <w:uiPriority w:val="99"/>
    <w:pPr>
      <w:tabs>
        <w:tab w:val="center" w:pos="4153"/>
        <w:tab w:val="right" w:pos="8306"/>
      </w:tabs>
      <w:snapToGrid w:val="0"/>
      <w:jc w:val="left"/>
    </w:pPr>
    <w:rPr>
      <w:sz w:val="18"/>
      <w:szCs w:val="18"/>
    </w:rPr>
  </w:style>
  <w:style w:type="character" w:customStyle="1" w:styleId="6">
    <w:name w:val="页脚 Char"/>
    <w:basedOn w:val="4"/>
    <w:link w:val="5"/>
    <w:qFormat/>
    <w:uiPriority w:val="99"/>
    <w:rPr>
      <w:kern w:val="2"/>
      <w:sz w:val="18"/>
      <w:szCs w:val="18"/>
    </w:rPr>
  </w:style>
  <w:style w:type="character" w:customStyle="1" w:styleId="7">
    <w:name w:val="页脚 Char1"/>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1075</Words>
  <Characters>6129</Characters>
  <Lines>51</Lines>
  <Paragraphs>14</Paragraphs>
  <TotalTime>6</TotalTime>
  <ScaleCrop>false</ScaleCrop>
  <LinksUpToDate>false</LinksUpToDate>
  <CharactersWithSpaces>7190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2022-11-04T00:15:00Z</dcterms:created>
  <dc:creator>蔡金亮</dc:creator>
  <cp:lastModifiedBy>蔡金亮</cp:lastModifiedBy>
  <dcterms:modified xsi:type="dcterms:W3CDTF">2023-06-06T02:58:12Z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5E76036ECF8545B8B597AD9A911CB2D1</vt:lpwstr>
  </property>
</Properties>
</file>